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B5357" w14:textId="77777777" w:rsidR="002E7EDD" w:rsidRPr="005B0BD1" w:rsidRDefault="002E7EDD">
      <w:pPr>
        <w:pStyle w:val="Textoindependiente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0BE8DC38" w14:textId="7D44AC16" w:rsidR="00B7512F" w:rsidRPr="005B0BD1" w:rsidRDefault="002B3D1C">
      <w:pPr>
        <w:pStyle w:val="Ttulo2"/>
        <w:kinsoku w:val="0"/>
        <w:overflowPunct w:val="0"/>
        <w:spacing w:before="67"/>
        <w:jc w:val="both"/>
        <w:rPr>
          <w:color w:val="4F82BD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drawing>
          <wp:inline distT="0" distB="0" distL="0" distR="0" wp14:anchorId="5A44EC13" wp14:editId="42ACE11B">
            <wp:extent cx="2895600" cy="55626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4F8E0" w14:textId="77777777" w:rsidR="00B90D8F" w:rsidRDefault="00B90D8F" w:rsidP="00614437">
      <w:pPr>
        <w:pStyle w:val="Ttulo2"/>
        <w:kinsoku w:val="0"/>
        <w:overflowPunct w:val="0"/>
        <w:spacing w:line="276" w:lineRule="auto"/>
        <w:ind w:left="0"/>
        <w:jc w:val="both"/>
        <w:rPr>
          <w:rFonts w:ascii="Calibri" w:hAnsi="Calibri" w:cs="Calibri"/>
          <w:i w:val="0"/>
          <w:iCs w:val="0"/>
          <w:kern w:val="2"/>
          <w:sz w:val="20"/>
          <w:szCs w:val="20"/>
        </w:rPr>
      </w:pPr>
    </w:p>
    <w:p w14:paraId="79DCB3D7" w14:textId="77777777" w:rsidR="00B90D8F" w:rsidRDefault="00B90D8F" w:rsidP="00614437">
      <w:pPr>
        <w:pStyle w:val="Ttulo2"/>
        <w:kinsoku w:val="0"/>
        <w:overflowPunct w:val="0"/>
        <w:spacing w:line="276" w:lineRule="auto"/>
        <w:ind w:left="0"/>
        <w:jc w:val="both"/>
        <w:rPr>
          <w:rFonts w:ascii="Calibri" w:hAnsi="Calibri" w:cs="Calibri"/>
          <w:i w:val="0"/>
          <w:iCs w:val="0"/>
          <w:kern w:val="2"/>
          <w:sz w:val="20"/>
          <w:szCs w:val="20"/>
        </w:rPr>
      </w:pPr>
    </w:p>
    <w:p w14:paraId="22EC32B9" w14:textId="77777777" w:rsidR="00B90D8F" w:rsidRPr="005B0BD1" w:rsidRDefault="00B90D8F" w:rsidP="00B90D8F">
      <w:pPr>
        <w:pStyle w:val="Textoindependiente"/>
        <w:kinsoku w:val="0"/>
        <w:overflowPunct w:val="0"/>
        <w:spacing w:before="35" w:line="275" w:lineRule="auto"/>
        <w:ind w:left="0" w:right="172" w:firstLine="0"/>
        <w:jc w:val="center"/>
        <w:rPr>
          <w:color w:val="000000"/>
          <w:sz w:val="32"/>
          <w:szCs w:val="32"/>
        </w:rPr>
      </w:pPr>
      <w:r w:rsidRPr="005B0BD1">
        <w:rPr>
          <w:b/>
          <w:bCs/>
          <w:i/>
          <w:iCs/>
          <w:color w:val="0070C0"/>
          <w:w w:val="95"/>
          <w:sz w:val="32"/>
          <w:szCs w:val="32"/>
        </w:rPr>
        <w:t>Projecte</w:t>
      </w:r>
      <w:r>
        <w:rPr>
          <w:b/>
          <w:bCs/>
          <w:i/>
          <w:iCs/>
          <w:color w:val="0070C0"/>
          <w:w w:val="95"/>
          <w:sz w:val="32"/>
          <w:szCs w:val="32"/>
        </w:rPr>
        <w:t xml:space="preserve"> </w:t>
      </w:r>
      <w:r w:rsidRPr="005B0BD1">
        <w:rPr>
          <w:b/>
          <w:bCs/>
          <w:i/>
          <w:iCs/>
          <w:color w:val="0070C0"/>
          <w:spacing w:val="-1"/>
          <w:w w:val="95"/>
          <w:sz w:val="32"/>
          <w:szCs w:val="32"/>
        </w:rPr>
        <w:t>Formatiu</w:t>
      </w:r>
      <w:r>
        <w:rPr>
          <w:b/>
          <w:bCs/>
          <w:i/>
          <w:iCs/>
          <w:color w:val="0070C0"/>
          <w:spacing w:val="-1"/>
          <w:w w:val="95"/>
          <w:sz w:val="32"/>
          <w:szCs w:val="32"/>
        </w:rPr>
        <w:t xml:space="preserve"> </w:t>
      </w:r>
      <w:r w:rsidRPr="005B0BD1">
        <w:rPr>
          <w:b/>
          <w:bCs/>
          <w:i/>
          <w:iCs/>
          <w:color w:val="0070C0"/>
          <w:sz w:val="32"/>
          <w:szCs w:val="32"/>
        </w:rPr>
        <w:t>de</w:t>
      </w:r>
      <w:r w:rsidRPr="005B0BD1">
        <w:rPr>
          <w:b/>
          <w:bCs/>
          <w:i/>
          <w:iCs/>
          <w:color w:val="0070C0"/>
          <w:spacing w:val="-1"/>
          <w:sz w:val="32"/>
          <w:szCs w:val="32"/>
        </w:rPr>
        <w:t xml:space="preserve"> Pràctiques</w:t>
      </w:r>
      <w:r w:rsidRPr="005B0BD1">
        <w:rPr>
          <w:b/>
          <w:bCs/>
          <w:i/>
          <w:iCs/>
          <w:color w:val="0070C0"/>
          <w:sz w:val="32"/>
          <w:szCs w:val="32"/>
        </w:rPr>
        <w:t xml:space="preserve"> </w:t>
      </w:r>
      <w:r w:rsidRPr="005B0BD1">
        <w:rPr>
          <w:b/>
          <w:bCs/>
          <w:i/>
          <w:iCs/>
          <w:color w:val="0070C0"/>
          <w:spacing w:val="-1"/>
          <w:sz w:val="32"/>
          <w:szCs w:val="32"/>
        </w:rPr>
        <w:t>Acadèmiques Externes</w:t>
      </w:r>
    </w:p>
    <w:p w14:paraId="14CDF725" w14:textId="154CA8AE" w:rsidR="00B90D8F" w:rsidRPr="00335711" w:rsidRDefault="00335711" w:rsidP="00335711">
      <w:pPr>
        <w:pStyle w:val="Ttulo2"/>
        <w:kinsoku w:val="0"/>
        <w:overflowPunct w:val="0"/>
        <w:spacing w:line="276" w:lineRule="auto"/>
        <w:ind w:left="0"/>
        <w:jc w:val="center"/>
        <w:rPr>
          <w:rFonts w:ascii="Calibri" w:hAnsi="Calibri" w:cs="Calibri"/>
          <w:i w:val="0"/>
          <w:iCs w:val="0"/>
          <w:kern w:val="2"/>
        </w:rPr>
      </w:pPr>
      <w:r w:rsidRPr="00335711">
        <w:rPr>
          <w:rFonts w:ascii="Calibri" w:hAnsi="Calibri" w:cs="Calibri"/>
          <w:i w:val="0"/>
          <w:iCs w:val="0"/>
          <w:kern w:val="2"/>
        </w:rPr>
        <w:t xml:space="preserve">Màster en </w:t>
      </w:r>
      <w:r w:rsidR="00B3629F">
        <w:rPr>
          <w:rFonts w:ascii="Calibri" w:hAnsi="Calibri" w:cs="Calibri"/>
          <w:i w:val="0"/>
          <w:iCs w:val="0"/>
          <w:kern w:val="2"/>
        </w:rPr>
        <w:t>O</w:t>
      </w:r>
      <w:r w:rsidRPr="00335711">
        <w:rPr>
          <w:rFonts w:ascii="Calibri" w:hAnsi="Calibri" w:cs="Calibri"/>
          <w:i w:val="0"/>
          <w:iCs w:val="0"/>
          <w:kern w:val="2"/>
        </w:rPr>
        <w:t>ptometria i Ciències de la Visió</w:t>
      </w:r>
    </w:p>
    <w:p w14:paraId="3C8EF7F8" w14:textId="77777777" w:rsidR="00B90D8F" w:rsidRDefault="00B90D8F" w:rsidP="00614437">
      <w:pPr>
        <w:pStyle w:val="Ttulo2"/>
        <w:kinsoku w:val="0"/>
        <w:overflowPunct w:val="0"/>
        <w:spacing w:line="276" w:lineRule="auto"/>
        <w:ind w:left="0"/>
        <w:jc w:val="both"/>
        <w:rPr>
          <w:rFonts w:ascii="Calibri" w:hAnsi="Calibri" w:cs="Calibri"/>
          <w:i w:val="0"/>
          <w:iCs w:val="0"/>
          <w:kern w:val="2"/>
          <w:sz w:val="20"/>
          <w:szCs w:val="20"/>
        </w:rPr>
      </w:pPr>
    </w:p>
    <w:p w14:paraId="53CBC168" w14:textId="77777777" w:rsidR="002E7EDD" w:rsidRPr="00412D65" w:rsidRDefault="002E7EDD" w:rsidP="00614437">
      <w:pPr>
        <w:pStyle w:val="Ttulo2"/>
        <w:kinsoku w:val="0"/>
        <w:overflowPunct w:val="0"/>
        <w:spacing w:line="276" w:lineRule="auto"/>
        <w:ind w:left="0"/>
        <w:jc w:val="both"/>
        <w:rPr>
          <w:rFonts w:ascii="Calibri" w:hAnsi="Calibri" w:cs="Calibri"/>
          <w:b w:val="0"/>
          <w:bCs w:val="0"/>
          <w:i w:val="0"/>
          <w:iCs w:val="0"/>
          <w:kern w:val="2"/>
          <w:sz w:val="20"/>
          <w:szCs w:val="20"/>
        </w:rPr>
      </w:pPr>
      <w:r w:rsidRPr="00412D65">
        <w:rPr>
          <w:rFonts w:ascii="Calibri" w:hAnsi="Calibri" w:cs="Calibri"/>
          <w:i w:val="0"/>
          <w:iCs w:val="0"/>
          <w:kern w:val="2"/>
          <w:sz w:val="20"/>
          <w:szCs w:val="20"/>
        </w:rPr>
        <w:t>Introducció</w:t>
      </w:r>
    </w:p>
    <w:p w14:paraId="7AC0681F" w14:textId="6868A896" w:rsidR="00CE3F03" w:rsidRPr="00230194" w:rsidRDefault="00CE3F03" w:rsidP="00CE3F03">
      <w:pPr>
        <w:spacing w:line="276" w:lineRule="auto"/>
        <w:jc w:val="both"/>
        <w:rPr>
          <w:rFonts w:cs="Calibri"/>
          <w:sz w:val="22"/>
          <w:lang w:eastAsia="ca-ES"/>
        </w:rPr>
      </w:pPr>
      <w:r w:rsidRPr="00B3629F">
        <w:rPr>
          <w:rFonts w:ascii="Calibri" w:hAnsi="Calibri"/>
          <w:kern w:val="2"/>
          <w:sz w:val="20"/>
          <w:szCs w:val="20"/>
        </w:rPr>
        <w:t xml:space="preserve">Les Pràctiques Acadèmiques Externes </w:t>
      </w:r>
      <w:r w:rsidR="00C82F41">
        <w:rPr>
          <w:rFonts w:ascii="Calibri" w:hAnsi="Calibri"/>
          <w:kern w:val="2"/>
          <w:sz w:val="20"/>
          <w:szCs w:val="20"/>
        </w:rPr>
        <w:t xml:space="preserve">(PAEs) </w:t>
      </w:r>
      <w:r w:rsidRPr="00B3629F">
        <w:rPr>
          <w:rFonts w:ascii="Calibri" w:hAnsi="Calibri"/>
          <w:kern w:val="2"/>
          <w:sz w:val="20"/>
          <w:szCs w:val="20"/>
        </w:rPr>
        <w:t xml:space="preserve">en </w:t>
      </w:r>
      <w:r w:rsidRPr="00B3629F">
        <w:rPr>
          <w:rFonts w:ascii="Calibri" w:hAnsi="Calibri" w:cs="Arial"/>
          <w:iCs/>
          <w:sz w:val="20"/>
          <w:szCs w:val="20"/>
        </w:rPr>
        <w:t>h</w:t>
      </w:r>
      <w:r w:rsidRPr="00B3629F">
        <w:rPr>
          <w:rFonts w:ascii="Calibri" w:hAnsi="Calibri" w:cs="Arial"/>
          <w:sz w:val="20"/>
          <w:szCs w:val="20"/>
        </w:rPr>
        <w:t>ospitals</w:t>
      </w:r>
      <w:r w:rsidR="0086673B" w:rsidRPr="00532BC6">
        <w:rPr>
          <w:rFonts w:ascii="Calibri" w:hAnsi="Calibri" w:cs="Arial"/>
          <w:sz w:val="20"/>
          <w:szCs w:val="20"/>
        </w:rPr>
        <w:t xml:space="preserve">, clíniques </w:t>
      </w:r>
      <w:r w:rsidRPr="00532BC6">
        <w:rPr>
          <w:rFonts w:ascii="Calibri" w:hAnsi="Calibri" w:cs="Arial"/>
          <w:sz w:val="20"/>
          <w:szCs w:val="20"/>
        </w:rPr>
        <w:t>o centres</w:t>
      </w:r>
      <w:r w:rsidRPr="00B3629F">
        <w:rPr>
          <w:rFonts w:ascii="Calibri" w:hAnsi="Calibri" w:cs="Arial"/>
          <w:sz w:val="20"/>
          <w:szCs w:val="20"/>
        </w:rPr>
        <w:t xml:space="preserve"> d’optometria de reconegut prestigi</w:t>
      </w:r>
      <w:r w:rsidRPr="00B3629F">
        <w:rPr>
          <w:rFonts w:ascii="Calibri" w:hAnsi="Calibri"/>
          <w:kern w:val="2"/>
          <w:sz w:val="20"/>
          <w:szCs w:val="20"/>
        </w:rPr>
        <w:t xml:space="preserve"> són una oportunitat perquè l'estudiant amplii les competènci</w:t>
      </w:r>
      <w:r w:rsidR="004842C6">
        <w:rPr>
          <w:rFonts w:ascii="Calibri" w:hAnsi="Calibri"/>
          <w:kern w:val="2"/>
          <w:sz w:val="20"/>
          <w:szCs w:val="20"/>
        </w:rPr>
        <w:t>e</w:t>
      </w:r>
      <w:r w:rsidRPr="00B3629F">
        <w:rPr>
          <w:rFonts w:ascii="Calibri" w:hAnsi="Calibri"/>
          <w:kern w:val="2"/>
          <w:sz w:val="20"/>
          <w:szCs w:val="20"/>
        </w:rPr>
        <w:t xml:space="preserve">s assolides en el Grau amb l’especialització en una o diverses </w:t>
      </w:r>
      <w:r w:rsidRPr="00532BC6">
        <w:rPr>
          <w:rFonts w:ascii="Calibri" w:hAnsi="Calibri"/>
          <w:kern w:val="2"/>
          <w:sz w:val="20"/>
          <w:szCs w:val="20"/>
        </w:rPr>
        <w:t xml:space="preserve">àrees </w:t>
      </w:r>
      <w:r w:rsidR="0086673B" w:rsidRPr="00532BC6">
        <w:rPr>
          <w:rFonts w:ascii="Calibri" w:hAnsi="Calibri"/>
          <w:kern w:val="2"/>
          <w:sz w:val="20"/>
          <w:szCs w:val="20"/>
        </w:rPr>
        <w:t>d’atenció clínica</w:t>
      </w:r>
      <w:r w:rsidR="0086673B">
        <w:rPr>
          <w:rFonts w:ascii="Calibri" w:hAnsi="Calibri"/>
          <w:kern w:val="2"/>
          <w:sz w:val="20"/>
          <w:szCs w:val="20"/>
        </w:rPr>
        <w:t xml:space="preserve"> </w:t>
      </w:r>
    </w:p>
    <w:p w14:paraId="63288FEB" w14:textId="77777777" w:rsidR="002E7EDD" w:rsidRPr="005B0BD1" w:rsidRDefault="008D6C61" w:rsidP="00E34C69">
      <w:pPr>
        <w:pStyle w:val="Textoindependiente"/>
        <w:kinsoku w:val="0"/>
        <w:overflowPunct w:val="0"/>
        <w:spacing w:before="120" w:line="276" w:lineRule="auto"/>
        <w:ind w:left="0" w:right="115" w:firstLine="0"/>
        <w:jc w:val="both"/>
        <w:rPr>
          <w:kern w:val="2"/>
          <w:sz w:val="20"/>
          <w:szCs w:val="20"/>
        </w:rPr>
      </w:pPr>
      <w:r w:rsidRPr="005B0BD1">
        <w:rPr>
          <w:kern w:val="2"/>
          <w:sz w:val="20"/>
          <w:szCs w:val="20"/>
        </w:rPr>
        <w:t>E</w:t>
      </w:r>
      <w:r w:rsidR="002E7EDD" w:rsidRPr="005B0BD1">
        <w:rPr>
          <w:kern w:val="2"/>
          <w:sz w:val="20"/>
          <w:szCs w:val="20"/>
        </w:rPr>
        <w:t>n aplicació de la normativa de pràctiques acadèmiques externes</w:t>
      </w:r>
      <w:r w:rsidRPr="005B0BD1">
        <w:rPr>
          <w:kern w:val="2"/>
          <w:sz w:val="20"/>
          <w:szCs w:val="20"/>
        </w:rPr>
        <w:t>,</w:t>
      </w:r>
      <w:r w:rsidR="002E7EDD" w:rsidRPr="005B0BD1">
        <w:rPr>
          <w:kern w:val="2"/>
          <w:sz w:val="20"/>
          <w:szCs w:val="20"/>
        </w:rPr>
        <w:t xml:space="preserve"> la Facultat d'Òptica i Optometria de Terrassa (FOOT) </w:t>
      </w:r>
      <w:r w:rsidRPr="005B0BD1">
        <w:rPr>
          <w:kern w:val="2"/>
          <w:sz w:val="20"/>
          <w:szCs w:val="20"/>
        </w:rPr>
        <w:t xml:space="preserve">estableix </w:t>
      </w:r>
      <w:r w:rsidR="002E7EDD" w:rsidRPr="005B0BD1">
        <w:rPr>
          <w:kern w:val="2"/>
          <w:sz w:val="20"/>
          <w:szCs w:val="20"/>
        </w:rPr>
        <w:t xml:space="preserve">un marc per al desenvolupament de les pràctiques externes en entitats </w:t>
      </w:r>
      <w:r w:rsidR="00614437" w:rsidRPr="005B0BD1">
        <w:rPr>
          <w:kern w:val="2"/>
          <w:sz w:val="20"/>
          <w:szCs w:val="20"/>
        </w:rPr>
        <w:t>col·laboradores</w:t>
      </w:r>
      <w:r w:rsidR="002E7EDD" w:rsidRPr="005B0BD1">
        <w:rPr>
          <w:kern w:val="2"/>
          <w:sz w:val="20"/>
          <w:szCs w:val="20"/>
        </w:rPr>
        <w:t xml:space="preserve"> per part del seu alumnat.</w:t>
      </w:r>
    </w:p>
    <w:p w14:paraId="262604F6" w14:textId="3ECE4FF9" w:rsidR="001416C1" w:rsidRPr="00B3629F" w:rsidRDefault="002E7EDD" w:rsidP="00E34C69">
      <w:pPr>
        <w:pStyle w:val="Textoindependiente"/>
        <w:kinsoku w:val="0"/>
        <w:overflowPunct w:val="0"/>
        <w:spacing w:before="120" w:line="276" w:lineRule="auto"/>
        <w:ind w:left="0" w:right="113" w:firstLine="0"/>
        <w:jc w:val="both"/>
        <w:rPr>
          <w:kern w:val="2"/>
          <w:sz w:val="20"/>
          <w:szCs w:val="20"/>
        </w:rPr>
      </w:pPr>
      <w:r w:rsidRPr="005B0BD1">
        <w:rPr>
          <w:kern w:val="2"/>
          <w:sz w:val="20"/>
          <w:szCs w:val="20"/>
        </w:rPr>
        <w:t>El</w:t>
      </w:r>
      <w:r w:rsidR="0025674B" w:rsidRPr="005B0BD1">
        <w:rPr>
          <w:kern w:val="2"/>
          <w:sz w:val="20"/>
          <w:szCs w:val="20"/>
        </w:rPr>
        <w:t xml:space="preserve"> Projecte formatiu de</w:t>
      </w:r>
      <w:r w:rsidRPr="005B0BD1">
        <w:rPr>
          <w:kern w:val="2"/>
          <w:sz w:val="20"/>
          <w:szCs w:val="20"/>
        </w:rPr>
        <w:t xml:space="preserve"> </w:t>
      </w:r>
      <w:r w:rsidRPr="00B3629F">
        <w:rPr>
          <w:kern w:val="2"/>
          <w:sz w:val="20"/>
          <w:szCs w:val="20"/>
        </w:rPr>
        <w:t>pràctiques acadèmiques externes impli</w:t>
      </w:r>
      <w:r w:rsidR="0025674B" w:rsidRPr="00B3629F">
        <w:rPr>
          <w:kern w:val="2"/>
          <w:sz w:val="20"/>
          <w:szCs w:val="20"/>
        </w:rPr>
        <w:t>ca</w:t>
      </w:r>
      <w:r w:rsidRPr="00B3629F">
        <w:rPr>
          <w:kern w:val="2"/>
          <w:sz w:val="20"/>
          <w:szCs w:val="20"/>
        </w:rPr>
        <w:t xml:space="preserve"> que, en el moment de la signatura del conveni de cooperació educativa, el tutor/a designat per l'entitat </w:t>
      </w:r>
      <w:r w:rsidR="00614437" w:rsidRPr="00B3629F">
        <w:rPr>
          <w:kern w:val="2"/>
          <w:sz w:val="20"/>
          <w:szCs w:val="20"/>
        </w:rPr>
        <w:t>col·laboradora</w:t>
      </w:r>
      <w:r w:rsidRPr="00B3629F">
        <w:rPr>
          <w:kern w:val="2"/>
          <w:sz w:val="20"/>
          <w:szCs w:val="20"/>
        </w:rPr>
        <w:t xml:space="preserve"> es compromet a seguir </w:t>
      </w:r>
      <w:r w:rsidR="0025674B" w:rsidRPr="00B3629F">
        <w:rPr>
          <w:kern w:val="2"/>
          <w:sz w:val="20"/>
          <w:szCs w:val="20"/>
        </w:rPr>
        <w:t>aquest</w:t>
      </w:r>
      <w:r w:rsidRPr="00B3629F">
        <w:rPr>
          <w:kern w:val="2"/>
          <w:sz w:val="20"/>
          <w:szCs w:val="20"/>
        </w:rPr>
        <w:t xml:space="preserve"> projecte formatiu</w:t>
      </w:r>
      <w:r w:rsidR="00B42761">
        <w:rPr>
          <w:kern w:val="2"/>
          <w:sz w:val="20"/>
          <w:szCs w:val="20"/>
        </w:rPr>
        <w:t xml:space="preserve"> </w:t>
      </w:r>
      <w:r w:rsidR="00B42761" w:rsidRPr="00532BC6">
        <w:rPr>
          <w:kern w:val="2"/>
          <w:sz w:val="20"/>
          <w:szCs w:val="20"/>
        </w:rPr>
        <w:t xml:space="preserve">que </w:t>
      </w:r>
      <w:r w:rsidR="00614437" w:rsidRPr="00532BC6">
        <w:rPr>
          <w:kern w:val="2"/>
          <w:sz w:val="20"/>
          <w:szCs w:val="20"/>
        </w:rPr>
        <w:t xml:space="preserve"> </w:t>
      </w:r>
      <w:r w:rsidR="001416C1" w:rsidRPr="00532BC6">
        <w:rPr>
          <w:kern w:val="2"/>
          <w:sz w:val="20"/>
          <w:szCs w:val="20"/>
        </w:rPr>
        <w:t>implica els</w:t>
      </w:r>
      <w:r w:rsidR="001416C1" w:rsidRPr="00B3629F">
        <w:rPr>
          <w:kern w:val="2"/>
          <w:sz w:val="20"/>
          <w:szCs w:val="20"/>
        </w:rPr>
        <w:t xml:space="preserve"> següents passos:</w:t>
      </w:r>
    </w:p>
    <w:p w14:paraId="1B991C00" w14:textId="294ADEA5" w:rsidR="001416C1" w:rsidRPr="00B3629F" w:rsidRDefault="001416C1" w:rsidP="00DE4390">
      <w:pPr>
        <w:pStyle w:val="Textoindependiente"/>
        <w:numPr>
          <w:ilvl w:val="0"/>
          <w:numId w:val="11"/>
        </w:numPr>
        <w:kinsoku w:val="0"/>
        <w:overflowPunct w:val="0"/>
        <w:spacing w:before="120" w:line="276" w:lineRule="auto"/>
        <w:ind w:right="115"/>
        <w:jc w:val="both"/>
        <w:rPr>
          <w:strike/>
          <w:color w:val="FF0000"/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 xml:space="preserve">L’entitat </w:t>
      </w:r>
      <w:r w:rsidR="00614437" w:rsidRPr="00B3629F">
        <w:rPr>
          <w:kern w:val="2"/>
          <w:sz w:val="20"/>
          <w:szCs w:val="20"/>
        </w:rPr>
        <w:t>col·laboradora</w:t>
      </w:r>
      <w:r w:rsidRPr="00B3629F">
        <w:rPr>
          <w:kern w:val="2"/>
          <w:sz w:val="20"/>
          <w:szCs w:val="20"/>
        </w:rPr>
        <w:t xml:space="preserve"> haurà de dissenyar i desenvolupar el seu propi pla de formació en pràctiques, centrant‐se </w:t>
      </w:r>
      <w:r w:rsidR="00335711" w:rsidRPr="00B3629F">
        <w:rPr>
          <w:kern w:val="2"/>
          <w:sz w:val="20"/>
          <w:szCs w:val="20"/>
        </w:rPr>
        <w:t xml:space="preserve">en la/es </w:t>
      </w:r>
      <w:r w:rsidRPr="00B3629F">
        <w:rPr>
          <w:kern w:val="2"/>
          <w:sz w:val="20"/>
          <w:szCs w:val="20"/>
        </w:rPr>
        <w:t xml:space="preserve"> àrees temàtiques definides. </w:t>
      </w:r>
    </w:p>
    <w:p w14:paraId="5BD3DC2D" w14:textId="77777777" w:rsidR="001416C1" w:rsidRPr="00B3629F" w:rsidRDefault="00614437" w:rsidP="00DE4390">
      <w:pPr>
        <w:pStyle w:val="Textoindependiente"/>
        <w:numPr>
          <w:ilvl w:val="0"/>
          <w:numId w:val="11"/>
        </w:numPr>
        <w:kinsoku w:val="0"/>
        <w:overflowPunct w:val="0"/>
        <w:spacing w:before="120" w:line="275" w:lineRule="auto"/>
        <w:ind w:right="114"/>
        <w:jc w:val="both"/>
        <w:rPr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>E</w:t>
      </w:r>
      <w:r w:rsidR="001416C1" w:rsidRPr="00B3629F">
        <w:rPr>
          <w:kern w:val="2"/>
          <w:sz w:val="20"/>
          <w:szCs w:val="20"/>
        </w:rPr>
        <w:t xml:space="preserve">l tutor/a de l'entitat </w:t>
      </w:r>
      <w:r w:rsidRPr="00B3629F">
        <w:rPr>
          <w:kern w:val="2"/>
          <w:sz w:val="20"/>
          <w:szCs w:val="20"/>
        </w:rPr>
        <w:t>col·laboradora</w:t>
      </w:r>
      <w:r w:rsidR="001416C1" w:rsidRPr="00B3629F">
        <w:rPr>
          <w:kern w:val="2"/>
          <w:sz w:val="20"/>
          <w:szCs w:val="20"/>
        </w:rPr>
        <w:t xml:space="preserve"> ha de realitzar l’informe final d'avaluació de l'estudiant</w:t>
      </w:r>
      <w:r w:rsidR="00B132B7" w:rsidRPr="00B3629F">
        <w:rPr>
          <w:kern w:val="2"/>
          <w:sz w:val="20"/>
          <w:szCs w:val="20"/>
        </w:rPr>
        <w:t>. Aquest</w:t>
      </w:r>
      <w:r w:rsidR="001416C1" w:rsidRPr="00B3629F">
        <w:rPr>
          <w:kern w:val="2"/>
          <w:sz w:val="20"/>
          <w:szCs w:val="20"/>
        </w:rPr>
        <w:t xml:space="preserve"> informe serà remès al tutor/a de la FOOT, en un termini no superior a 15 dies després de la finalització de l'activitat de l'estudiant, segons el calendari descrit en el Conveni de Cooperació Educativa.</w:t>
      </w:r>
    </w:p>
    <w:p w14:paraId="69B2A2AE" w14:textId="77777777" w:rsidR="001416C1" w:rsidRPr="00B3629F" w:rsidRDefault="001416C1" w:rsidP="00DE4390">
      <w:pPr>
        <w:pStyle w:val="Textoindependiente"/>
        <w:numPr>
          <w:ilvl w:val="0"/>
          <w:numId w:val="11"/>
        </w:numPr>
        <w:kinsoku w:val="0"/>
        <w:overflowPunct w:val="0"/>
        <w:spacing w:before="120" w:line="276" w:lineRule="auto"/>
        <w:ind w:right="113"/>
        <w:jc w:val="both"/>
        <w:rPr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 xml:space="preserve">Així mateix, finalitzades les pràctiques, els estudiants també han de trametre al tutor/a de la FOOT un informe, en un termini no superior a 15 dies després de la finalització de l'activitat en l'entitat </w:t>
      </w:r>
      <w:r w:rsidR="00B132B7" w:rsidRPr="00B3629F">
        <w:rPr>
          <w:kern w:val="2"/>
          <w:sz w:val="20"/>
          <w:szCs w:val="20"/>
        </w:rPr>
        <w:t>col·laboradora</w:t>
      </w:r>
      <w:r w:rsidRPr="00B3629F">
        <w:rPr>
          <w:kern w:val="2"/>
          <w:sz w:val="20"/>
          <w:szCs w:val="20"/>
        </w:rPr>
        <w:t>, segons el calendari descrit en el Conveni de Cooperació Educativa.</w:t>
      </w:r>
    </w:p>
    <w:p w14:paraId="0517E27A" w14:textId="77777777" w:rsidR="001416C1" w:rsidRPr="00B3629F" w:rsidRDefault="001416C1" w:rsidP="00DE4390">
      <w:pPr>
        <w:pStyle w:val="Textoindependiente"/>
        <w:numPr>
          <w:ilvl w:val="0"/>
          <w:numId w:val="11"/>
        </w:numPr>
        <w:kinsoku w:val="0"/>
        <w:overflowPunct w:val="0"/>
        <w:spacing w:before="120" w:line="275" w:lineRule="auto"/>
        <w:ind w:right="114"/>
        <w:jc w:val="both"/>
        <w:rPr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>Tots dos informes seran utilitza</w:t>
      </w:r>
      <w:r w:rsidR="00B132B7" w:rsidRPr="00B3629F">
        <w:rPr>
          <w:kern w:val="2"/>
          <w:sz w:val="20"/>
          <w:szCs w:val="20"/>
        </w:rPr>
        <w:t>t</w:t>
      </w:r>
      <w:r w:rsidRPr="00B3629F">
        <w:rPr>
          <w:kern w:val="2"/>
          <w:sz w:val="20"/>
          <w:szCs w:val="20"/>
        </w:rPr>
        <w:t xml:space="preserve">s per la FOOT com </w:t>
      </w:r>
      <w:r w:rsidR="00B132B7" w:rsidRPr="00B3629F">
        <w:rPr>
          <w:kern w:val="2"/>
          <w:sz w:val="20"/>
          <w:szCs w:val="20"/>
        </w:rPr>
        <w:t xml:space="preserve">a </w:t>
      </w:r>
      <w:r w:rsidRPr="00B3629F">
        <w:rPr>
          <w:kern w:val="2"/>
          <w:sz w:val="20"/>
          <w:szCs w:val="20"/>
        </w:rPr>
        <w:t xml:space="preserve">eines de control de la qualitat de les pràctiques desenvolupades en cada entitat </w:t>
      </w:r>
      <w:r w:rsidR="00B132B7" w:rsidRPr="00B3629F">
        <w:rPr>
          <w:kern w:val="2"/>
          <w:sz w:val="20"/>
          <w:szCs w:val="20"/>
        </w:rPr>
        <w:t>col·laboradora</w:t>
      </w:r>
      <w:r w:rsidRPr="00B3629F">
        <w:rPr>
          <w:kern w:val="2"/>
          <w:sz w:val="20"/>
          <w:szCs w:val="20"/>
        </w:rPr>
        <w:t>. La desviació dels objectius i la metodologia descrits en el pla de formació presentat per l'empresa i aprovat per la FOOT comportarà la revisió conjunta del pla, per tal d'acordar les actuacions necessàries que corregeixin els elements necessaris del programa.</w:t>
      </w:r>
    </w:p>
    <w:p w14:paraId="4FD2D310" w14:textId="77777777" w:rsidR="00B132B7" w:rsidRPr="00B3629F" w:rsidRDefault="00B132B7" w:rsidP="00DE4390">
      <w:pPr>
        <w:pStyle w:val="Textoindependiente"/>
        <w:kinsoku w:val="0"/>
        <w:overflowPunct w:val="0"/>
        <w:spacing w:before="120" w:line="276" w:lineRule="auto"/>
        <w:ind w:left="810" w:right="113" w:hanging="1"/>
        <w:jc w:val="both"/>
        <w:rPr>
          <w:kern w:val="2"/>
          <w:sz w:val="20"/>
          <w:szCs w:val="20"/>
        </w:rPr>
      </w:pPr>
    </w:p>
    <w:p w14:paraId="65F7F111" w14:textId="77777777" w:rsidR="00B132B7" w:rsidRPr="00B3629F" w:rsidRDefault="00B132B7" w:rsidP="00B132B7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 xml:space="preserve">L'annex 1 recull el model de compromís de pràctiques externes que les entitats </w:t>
      </w:r>
      <w:r w:rsidR="00E34C69" w:rsidRPr="00B3629F">
        <w:rPr>
          <w:kern w:val="2"/>
          <w:sz w:val="20"/>
          <w:szCs w:val="20"/>
        </w:rPr>
        <w:t>col·laboradores</w:t>
      </w:r>
      <w:r w:rsidRPr="00B3629F">
        <w:rPr>
          <w:kern w:val="2"/>
          <w:sz w:val="20"/>
          <w:szCs w:val="20"/>
        </w:rPr>
        <w:t xml:space="preserve"> hauran de firmar i adjuntar al Conveni de cooperació educativa. En aquest compromís figura el pla de formació en pràctiques desenvolupat per l'estudiant.</w:t>
      </w:r>
    </w:p>
    <w:p w14:paraId="73E802BF" w14:textId="77777777" w:rsidR="00925013" w:rsidRPr="00B3629F" w:rsidRDefault="00925013" w:rsidP="00B132B7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  <w:sz w:val="20"/>
          <w:szCs w:val="20"/>
        </w:rPr>
      </w:pPr>
    </w:p>
    <w:p w14:paraId="26BE56F8" w14:textId="77777777" w:rsidR="00B90D8F" w:rsidRPr="00B3629F" w:rsidRDefault="00B90D8F" w:rsidP="00B132B7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  <w:sz w:val="20"/>
          <w:szCs w:val="20"/>
        </w:rPr>
        <w:sectPr w:rsidR="00B90D8F" w:rsidRPr="00B3629F" w:rsidSect="001F7634">
          <w:footerReference w:type="default" r:id="rId9"/>
          <w:pgSz w:w="11910" w:h="16840"/>
          <w:pgMar w:top="1134" w:right="1134" w:bottom="1134" w:left="1134" w:header="726" w:footer="692" w:gutter="0"/>
          <w:cols w:space="720"/>
          <w:noEndnote/>
          <w:docGrid w:linePitch="326"/>
        </w:sectPr>
      </w:pPr>
    </w:p>
    <w:p w14:paraId="6F1B2C0D" w14:textId="77777777" w:rsidR="00925013" w:rsidRPr="00B3629F" w:rsidRDefault="00925013" w:rsidP="00B132B7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  <w:sz w:val="20"/>
          <w:szCs w:val="20"/>
        </w:rPr>
      </w:pPr>
    </w:p>
    <w:p w14:paraId="0075E543" w14:textId="77777777" w:rsidR="001F7634" w:rsidRPr="00B3629F" w:rsidRDefault="001F7634" w:rsidP="00076012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</w:rPr>
      </w:pPr>
    </w:p>
    <w:p w14:paraId="45E8FC9A" w14:textId="77777777" w:rsidR="001F7634" w:rsidRPr="00B3629F" w:rsidRDefault="00E34C69" w:rsidP="00076012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b/>
          <w:bCs/>
          <w:kern w:val="2"/>
          <w:sz w:val="20"/>
          <w:szCs w:val="20"/>
        </w:rPr>
      </w:pPr>
      <w:r w:rsidRPr="00B3629F">
        <w:rPr>
          <w:b/>
          <w:bCs/>
          <w:kern w:val="2"/>
          <w:sz w:val="20"/>
          <w:szCs w:val="20"/>
        </w:rPr>
        <w:t>Àrees temàtiques:</w:t>
      </w:r>
    </w:p>
    <w:p w14:paraId="162F81CE" w14:textId="5CDBC701" w:rsidR="002E7EDD" w:rsidRPr="00B3629F" w:rsidRDefault="00E34C69" w:rsidP="00076012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strike/>
          <w:kern w:val="2"/>
          <w:sz w:val="20"/>
          <w:szCs w:val="20"/>
        </w:rPr>
      </w:pPr>
      <w:r w:rsidRPr="00B3629F">
        <w:rPr>
          <w:kern w:val="2"/>
          <w:sz w:val="20"/>
          <w:szCs w:val="20"/>
        </w:rPr>
        <w:t>A continuació es</w:t>
      </w:r>
      <w:r w:rsidR="002E7EDD" w:rsidRPr="00B3629F">
        <w:rPr>
          <w:kern w:val="2"/>
          <w:sz w:val="20"/>
          <w:szCs w:val="20"/>
        </w:rPr>
        <w:t xml:space="preserve"> detallen </w:t>
      </w:r>
      <w:r w:rsidR="00441BED" w:rsidRPr="00B3629F">
        <w:rPr>
          <w:kern w:val="2"/>
          <w:sz w:val="20"/>
          <w:szCs w:val="20"/>
        </w:rPr>
        <w:t xml:space="preserve">quatre </w:t>
      </w:r>
      <w:r w:rsidR="002E7EDD" w:rsidRPr="00B3629F">
        <w:rPr>
          <w:kern w:val="2"/>
          <w:sz w:val="20"/>
          <w:szCs w:val="20"/>
        </w:rPr>
        <w:t>àrees temàtiques en les quals els estudiants podran realitzar les pràctiques. Cadascuna d'aquestes àrees es correspon amb un àmbit d'especialització necessari per a l'adequat desenvolupament de les habilitats professionals</w:t>
      </w:r>
      <w:r w:rsidR="00B3629F" w:rsidRPr="00B3629F">
        <w:rPr>
          <w:kern w:val="2"/>
          <w:sz w:val="20"/>
          <w:szCs w:val="20"/>
        </w:rPr>
        <w:t>.</w:t>
      </w:r>
    </w:p>
    <w:p w14:paraId="07F2A22B" w14:textId="02440C10" w:rsidR="00D807B3" w:rsidRPr="00B3629F" w:rsidRDefault="00D807B3" w:rsidP="00076012">
      <w:pPr>
        <w:pStyle w:val="Textoindependiente"/>
        <w:kinsoku w:val="0"/>
        <w:overflowPunct w:val="0"/>
        <w:spacing w:line="276" w:lineRule="auto"/>
        <w:ind w:left="0" w:right="113" w:firstLine="0"/>
        <w:jc w:val="both"/>
        <w:rPr>
          <w:kern w:val="2"/>
          <w:sz w:val="20"/>
          <w:szCs w:val="20"/>
        </w:rPr>
      </w:pPr>
    </w:p>
    <w:p w14:paraId="7EBBCD37" w14:textId="77777777" w:rsidR="00D807B3" w:rsidRPr="00B3629F" w:rsidRDefault="00D807B3" w:rsidP="00D807B3">
      <w:pPr>
        <w:pStyle w:val="Ttulo1"/>
        <w:spacing w:line="276" w:lineRule="auto"/>
        <w:jc w:val="both"/>
        <w:rPr>
          <w:i/>
          <w:color w:val="4F81BD"/>
        </w:rPr>
      </w:pPr>
      <w:bookmarkStart w:id="0" w:name="_Toc224640829"/>
    </w:p>
    <w:p w14:paraId="05BCA74D" w14:textId="77777777" w:rsidR="00D807B3" w:rsidRPr="00B3629F" w:rsidRDefault="00D807B3" w:rsidP="00D807B3">
      <w:pPr>
        <w:pStyle w:val="Ttulo1"/>
        <w:spacing w:line="276" w:lineRule="auto"/>
        <w:jc w:val="both"/>
        <w:rPr>
          <w:i/>
          <w:color w:val="4F81BD"/>
        </w:rPr>
      </w:pPr>
      <w:r w:rsidRPr="00B3629F">
        <w:rPr>
          <w:i/>
          <w:color w:val="4F81BD"/>
        </w:rPr>
        <w:t xml:space="preserve">Guia pel pla de formació de pràctiques externes amb menció de </w:t>
      </w:r>
      <w:bookmarkEnd w:id="0"/>
      <w:r w:rsidRPr="00B3629F">
        <w:rPr>
          <w:i/>
          <w:color w:val="4F81BD"/>
        </w:rPr>
        <w:t>qualitat</w:t>
      </w:r>
    </w:p>
    <w:p w14:paraId="316AF33D" w14:textId="6FA86BC8" w:rsidR="00D807B3" w:rsidRPr="00B3629F" w:rsidRDefault="00D807B3" w:rsidP="00D807B3">
      <w:pPr>
        <w:pStyle w:val="Ttulo2"/>
        <w:spacing w:line="276" w:lineRule="auto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bookmarkStart w:id="1" w:name="_Toc222227621"/>
      <w:bookmarkStart w:id="2" w:name="_Toc222718001"/>
      <w:bookmarkStart w:id="3" w:name="_Toc224640833"/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Els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passos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del pla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de formació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en pràctiques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externes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amb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menció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de qualitat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impliquen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que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,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en el moment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de la signatura del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conveni de cooperació educativa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,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el tutor/a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designat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per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l'entitat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col·laboradora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es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comprometi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a seguir el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projecte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formatiu de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la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Pr="00B3629F">
        <w:rPr>
          <w:rStyle w:val="hps"/>
          <w:rFonts w:ascii="Calibri" w:hAnsi="Calibri" w:cs="Calibri"/>
          <w:b w:val="0"/>
          <w:bCs w:val="0"/>
          <w:i w:val="0"/>
          <w:iCs w:val="0"/>
          <w:sz w:val="22"/>
          <w:szCs w:val="22"/>
        </w:rPr>
        <w:t>FOOT</w:t>
      </w:r>
      <w:r w:rsidRPr="00B3629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. L’estudiant/a de màster realitzarà les pràctiques professionals en un dels següents àmbits de coneixement:</w:t>
      </w:r>
    </w:p>
    <w:p w14:paraId="2B3BC714" w14:textId="77777777" w:rsidR="00B3629F" w:rsidRPr="00B3629F" w:rsidRDefault="00B3629F" w:rsidP="00B3629F"/>
    <w:p w14:paraId="6F0242D3" w14:textId="77777777" w:rsidR="00D807B3" w:rsidRPr="00B3629F" w:rsidRDefault="00D807B3" w:rsidP="00D807B3">
      <w:pPr>
        <w:pStyle w:val="Ttulo2"/>
        <w:spacing w:line="276" w:lineRule="auto"/>
        <w:jc w:val="both"/>
        <w:rPr>
          <w:rFonts w:cs="Calibri"/>
          <w:bCs w:val="0"/>
          <w:iCs w:val="0"/>
          <w:color w:val="2E74B5"/>
          <w:sz w:val="24"/>
          <w:szCs w:val="24"/>
        </w:rPr>
      </w:pPr>
      <w:r w:rsidRPr="00B3629F">
        <w:rPr>
          <w:rFonts w:cs="Calibri"/>
          <w:bCs w:val="0"/>
          <w:iCs w:val="0"/>
          <w:color w:val="2E74B5"/>
          <w:sz w:val="24"/>
          <w:szCs w:val="24"/>
        </w:rPr>
        <w:t>Opció A: serveis d’oftalmologia de centres hospitalaris:</w:t>
      </w:r>
    </w:p>
    <w:p w14:paraId="44CA866C" w14:textId="77777777" w:rsidR="00D807B3" w:rsidRPr="00B3629F" w:rsidRDefault="00D807B3" w:rsidP="00D807B3">
      <w:pPr>
        <w:spacing w:line="276" w:lineRule="auto"/>
        <w:ind w:left="1057" w:hanging="349"/>
        <w:jc w:val="both"/>
        <w:rPr>
          <w:rFonts w:ascii="Cambria" w:hAnsi="Cambria"/>
          <w:b/>
          <w:i/>
          <w:color w:val="0070C0"/>
          <w:sz w:val="22"/>
        </w:rPr>
      </w:pPr>
      <w:r w:rsidRPr="00B3629F">
        <w:rPr>
          <w:rFonts w:ascii="Cambria" w:hAnsi="Cambria"/>
          <w:b/>
          <w:i/>
          <w:color w:val="0070C0"/>
          <w:sz w:val="22"/>
        </w:rPr>
        <w:t>Objectius</w:t>
      </w:r>
    </w:p>
    <w:p w14:paraId="2893BB1F" w14:textId="77777777" w:rsidR="00D807B3" w:rsidRPr="00B3629F" w:rsidRDefault="00D807B3" w:rsidP="00D807B3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467E5E97" w14:textId="2A2B9697" w:rsidR="00D807B3" w:rsidRPr="00C30D57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trike/>
          <w:sz w:val="22"/>
        </w:rPr>
      </w:pPr>
      <w:r w:rsidRPr="00B3629F">
        <w:rPr>
          <w:rFonts w:asciiTheme="minorHAnsi" w:hAnsiTheme="minorHAnsi"/>
          <w:sz w:val="22"/>
        </w:rPr>
        <w:t xml:space="preserve">Familiaritzar-se amb el treball </w:t>
      </w:r>
      <w:r w:rsidR="00B3629F">
        <w:rPr>
          <w:rFonts w:asciiTheme="minorHAnsi" w:hAnsiTheme="minorHAnsi"/>
          <w:sz w:val="22"/>
        </w:rPr>
        <w:t xml:space="preserve">en equip </w:t>
      </w:r>
      <w:r w:rsidRPr="00B3629F">
        <w:rPr>
          <w:rFonts w:asciiTheme="minorHAnsi" w:hAnsiTheme="minorHAnsi"/>
          <w:sz w:val="22"/>
        </w:rPr>
        <w:t>d'oftalmòlegs i optometristes</w:t>
      </w:r>
      <w:r w:rsidR="00DC1EDC">
        <w:rPr>
          <w:rFonts w:asciiTheme="minorHAnsi" w:hAnsiTheme="minorHAnsi"/>
          <w:sz w:val="22"/>
        </w:rPr>
        <w:t>.</w:t>
      </w:r>
    </w:p>
    <w:p w14:paraId="78FFA7E2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Conèixer els últims avenços en tècniques diagnòstiques per a la salut visual.</w:t>
      </w:r>
    </w:p>
    <w:p w14:paraId="4962D849" w14:textId="591B96B6" w:rsidR="00D807B3" w:rsidRPr="00A96ED0" w:rsidRDefault="00D807B3" w:rsidP="0030285F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A96ED0">
        <w:rPr>
          <w:rFonts w:asciiTheme="minorHAnsi" w:hAnsiTheme="minorHAnsi"/>
          <w:sz w:val="22"/>
        </w:rPr>
        <w:t>Mesurar correctament els paràmetres oculars oportuns, adaptant-se a la dinàmica de funcionament del servei, sota la supervisió del tutor/a d’empresa.</w:t>
      </w:r>
    </w:p>
    <w:p w14:paraId="1F09FC1C" w14:textId="5D644527" w:rsidR="00C30D57" w:rsidRPr="00C30D57" w:rsidRDefault="00D807B3" w:rsidP="00C30D57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 xml:space="preserve">Identificar les diferents parts de l'examen clínic </w:t>
      </w:r>
      <w:r w:rsidRPr="00532BC6">
        <w:rPr>
          <w:rFonts w:asciiTheme="minorHAnsi" w:hAnsiTheme="minorHAnsi"/>
          <w:sz w:val="22"/>
        </w:rPr>
        <w:t>optomètric</w:t>
      </w:r>
      <w:r w:rsidRPr="00C30D57">
        <w:rPr>
          <w:rFonts w:asciiTheme="minorHAnsi" w:hAnsiTheme="minorHAnsi"/>
          <w:strike/>
          <w:sz w:val="22"/>
        </w:rPr>
        <w:t xml:space="preserve"> </w:t>
      </w:r>
      <w:r w:rsidRPr="00B3629F">
        <w:rPr>
          <w:rFonts w:asciiTheme="minorHAnsi" w:hAnsiTheme="minorHAnsi"/>
          <w:sz w:val="22"/>
        </w:rPr>
        <w:t xml:space="preserve">en el si </w:t>
      </w:r>
      <w:r w:rsidR="00A96ED0">
        <w:rPr>
          <w:rFonts w:asciiTheme="minorHAnsi" w:hAnsiTheme="minorHAnsi"/>
          <w:sz w:val="22"/>
        </w:rPr>
        <w:t xml:space="preserve">de </w:t>
      </w:r>
      <w:r w:rsidR="00A96ED0" w:rsidRPr="00532BC6">
        <w:rPr>
          <w:rFonts w:asciiTheme="minorHAnsi" w:hAnsiTheme="minorHAnsi"/>
          <w:sz w:val="22"/>
        </w:rPr>
        <w:t xml:space="preserve">les </w:t>
      </w:r>
      <w:r w:rsidR="00925335" w:rsidRPr="00532BC6">
        <w:rPr>
          <w:rFonts w:asciiTheme="minorHAnsi" w:hAnsiTheme="minorHAnsi"/>
          <w:sz w:val="22"/>
        </w:rPr>
        <w:t>diferents</w:t>
      </w:r>
      <w:r w:rsidR="00925335">
        <w:rPr>
          <w:rFonts w:asciiTheme="minorHAnsi" w:hAnsiTheme="minorHAnsi"/>
          <w:sz w:val="22"/>
        </w:rPr>
        <w:t xml:space="preserve"> </w:t>
      </w:r>
      <w:r w:rsidR="00A96ED0">
        <w:rPr>
          <w:rFonts w:asciiTheme="minorHAnsi" w:hAnsiTheme="minorHAnsi"/>
          <w:sz w:val="22"/>
        </w:rPr>
        <w:t xml:space="preserve">unitats </w:t>
      </w:r>
      <w:r w:rsidRPr="00B3629F">
        <w:rPr>
          <w:rFonts w:asciiTheme="minorHAnsi" w:hAnsiTheme="minorHAnsi"/>
          <w:sz w:val="22"/>
        </w:rPr>
        <w:t>d'un servei d'oftalmologia</w:t>
      </w:r>
      <w:r w:rsidR="00C30D57">
        <w:rPr>
          <w:rFonts w:asciiTheme="minorHAnsi" w:hAnsiTheme="minorHAnsi"/>
          <w:sz w:val="22"/>
        </w:rPr>
        <w:t xml:space="preserve"> </w:t>
      </w:r>
      <w:r w:rsidR="00C30D57" w:rsidRPr="00C30D57">
        <w:rPr>
          <w:rFonts w:asciiTheme="minorHAnsi" w:hAnsiTheme="minorHAnsi"/>
          <w:sz w:val="22"/>
        </w:rPr>
        <w:t xml:space="preserve">(cirurgia refractiva, segment anterior, segment posterior, neuroftalmologia, </w:t>
      </w:r>
      <w:r w:rsidR="00C30D57">
        <w:rPr>
          <w:rFonts w:asciiTheme="minorHAnsi" w:hAnsiTheme="minorHAnsi"/>
          <w:sz w:val="22"/>
        </w:rPr>
        <w:t xml:space="preserve">oftalmopediatría </w:t>
      </w:r>
      <w:r w:rsidR="00C30D57" w:rsidRPr="00C30D57">
        <w:rPr>
          <w:rFonts w:asciiTheme="minorHAnsi" w:hAnsiTheme="minorHAnsi"/>
          <w:sz w:val="22"/>
        </w:rPr>
        <w:t>etc).</w:t>
      </w:r>
    </w:p>
    <w:p w14:paraId="3ACBCC3A" w14:textId="77777777" w:rsidR="00D807B3" w:rsidRPr="00532BC6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 xml:space="preserve">Adquirir experiència en l'ús i interpretació de resultats de la instrumentació optomètrica </w:t>
      </w:r>
      <w:r w:rsidRPr="00532BC6">
        <w:rPr>
          <w:rFonts w:asciiTheme="minorHAnsi" w:hAnsiTheme="minorHAnsi"/>
          <w:sz w:val="22"/>
        </w:rPr>
        <w:t>disponible.</w:t>
      </w:r>
    </w:p>
    <w:p w14:paraId="3766A184" w14:textId="4D55A6A2" w:rsidR="00D807B3" w:rsidRPr="00532BC6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532BC6">
        <w:rPr>
          <w:rFonts w:asciiTheme="minorHAnsi" w:hAnsiTheme="minorHAnsi"/>
          <w:sz w:val="22"/>
        </w:rPr>
        <w:t xml:space="preserve">Identificar diferents perfils de pacients i </w:t>
      </w:r>
      <w:r w:rsidR="00C30D57" w:rsidRPr="00532BC6">
        <w:rPr>
          <w:rFonts w:asciiTheme="minorHAnsi" w:hAnsiTheme="minorHAnsi"/>
          <w:sz w:val="22"/>
        </w:rPr>
        <w:t xml:space="preserve">apendre a </w:t>
      </w:r>
      <w:r w:rsidRPr="00532BC6">
        <w:rPr>
          <w:rFonts w:asciiTheme="minorHAnsi" w:hAnsiTheme="minorHAnsi"/>
          <w:sz w:val="22"/>
        </w:rPr>
        <w:t xml:space="preserve">seleccionar el tipus de comunicació </w:t>
      </w:r>
      <w:r w:rsidR="00C32CE2" w:rsidRPr="00532BC6">
        <w:rPr>
          <w:rFonts w:asciiTheme="minorHAnsi" w:hAnsiTheme="minorHAnsi"/>
          <w:sz w:val="22"/>
        </w:rPr>
        <w:t>més ad</w:t>
      </w:r>
      <w:r w:rsidR="004842C6" w:rsidRPr="00532BC6">
        <w:rPr>
          <w:rFonts w:asciiTheme="minorHAnsi" w:hAnsiTheme="minorHAnsi"/>
          <w:sz w:val="22"/>
        </w:rPr>
        <w:t>d</w:t>
      </w:r>
      <w:r w:rsidR="00C32CE2" w:rsidRPr="00532BC6">
        <w:rPr>
          <w:rFonts w:asciiTheme="minorHAnsi" w:hAnsiTheme="minorHAnsi"/>
          <w:sz w:val="22"/>
        </w:rPr>
        <w:t xml:space="preserve">ient </w:t>
      </w:r>
      <w:r w:rsidR="00C30D57" w:rsidRPr="00532BC6">
        <w:rPr>
          <w:rFonts w:asciiTheme="minorHAnsi" w:hAnsiTheme="minorHAnsi"/>
          <w:sz w:val="22"/>
        </w:rPr>
        <w:t>per obtenir infor</w:t>
      </w:r>
      <w:r w:rsidR="00C32CE2" w:rsidRPr="00532BC6">
        <w:rPr>
          <w:rFonts w:asciiTheme="minorHAnsi" w:hAnsiTheme="minorHAnsi"/>
          <w:sz w:val="22"/>
        </w:rPr>
        <w:t>mac</w:t>
      </w:r>
      <w:r w:rsidR="00C30D57" w:rsidRPr="00532BC6">
        <w:rPr>
          <w:rFonts w:asciiTheme="minorHAnsi" w:hAnsiTheme="minorHAnsi"/>
          <w:sz w:val="22"/>
        </w:rPr>
        <w:t>i</w:t>
      </w:r>
      <w:r w:rsidR="00C32CE2" w:rsidRPr="00532BC6">
        <w:rPr>
          <w:rFonts w:asciiTheme="minorHAnsi" w:hAnsiTheme="minorHAnsi"/>
          <w:sz w:val="22"/>
        </w:rPr>
        <w:t>ó</w:t>
      </w:r>
      <w:r w:rsidR="00C30D57" w:rsidRPr="00532BC6">
        <w:rPr>
          <w:rFonts w:asciiTheme="minorHAnsi" w:hAnsiTheme="minorHAnsi"/>
          <w:sz w:val="22"/>
        </w:rPr>
        <w:t xml:space="preserve"> rellevant </w:t>
      </w:r>
      <w:r w:rsidR="00C32CE2" w:rsidRPr="00532BC6">
        <w:rPr>
          <w:rFonts w:asciiTheme="minorHAnsi" w:hAnsiTheme="minorHAnsi"/>
          <w:sz w:val="22"/>
        </w:rPr>
        <w:t>segons el cas</w:t>
      </w:r>
    </w:p>
    <w:p w14:paraId="6A59494B" w14:textId="444F3677" w:rsidR="00925335" w:rsidRPr="00532BC6" w:rsidRDefault="00925335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32BC6">
        <w:rPr>
          <w:rFonts w:asciiTheme="minorHAnsi" w:hAnsiTheme="minorHAnsi"/>
          <w:sz w:val="22"/>
          <w:szCs w:val="22"/>
        </w:rPr>
        <w:t>Coneixer l'estudi preoperatori i postoperatori de la cirurgia refractiva i d’altres cirurgie</w:t>
      </w:r>
      <w:r w:rsidR="00C30D57" w:rsidRPr="00532BC6">
        <w:rPr>
          <w:rFonts w:asciiTheme="minorHAnsi" w:hAnsiTheme="minorHAnsi"/>
          <w:sz w:val="22"/>
          <w:szCs w:val="22"/>
        </w:rPr>
        <w:t>s</w:t>
      </w:r>
      <w:r w:rsidR="00C32CE2" w:rsidRPr="00532BC6">
        <w:rPr>
          <w:rFonts w:asciiTheme="minorHAnsi" w:hAnsiTheme="minorHAnsi"/>
          <w:sz w:val="22"/>
          <w:szCs w:val="22"/>
        </w:rPr>
        <w:t xml:space="preserve"> oculars</w:t>
      </w:r>
      <w:r w:rsidR="00C30D57" w:rsidRPr="00532BC6">
        <w:rPr>
          <w:rFonts w:asciiTheme="minorHAnsi" w:hAnsiTheme="minorHAnsi"/>
          <w:sz w:val="22"/>
          <w:szCs w:val="22"/>
        </w:rPr>
        <w:t>.</w:t>
      </w:r>
    </w:p>
    <w:bookmarkEnd w:id="1"/>
    <w:bookmarkEnd w:id="2"/>
    <w:bookmarkEnd w:id="3"/>
    <w:p w14:paraId="774F13A0" w14:textId="77777777" w:rsidR="00D807B3" w:rsidRPr="00532BC6" w:rsidRDefault="00D807B3" w:rsidP="00D807B3">
      <w:pPr>
        <w:spacing w:line="276" w:lineRule="auto"/>
        <w:jc w:val="both"/>
        <w:rPr>
          <w:rStyle w:val="hps"/>
          <w:rFonts w:asciiTheme="minorHAnsi" w:hAnsiTheme="minorHAnsi"/>
          <w:sz w:val="22"/>
        </w:rPr>
      </w:pPr>
    </w:p>
    <w:p w14:paraId="2FB0D6B0" w14:textId="77777777" w:rsidR="00D807B3" w:rsidRPr="00B3629F" w:rsidRDefault="00D807B3" w:rsidP="00D807B3">
      <w:pPr>
        <w:pStyle w:val="Ttulo2"/>
        <w:spacing w:line="276" w:lineRule="auto"/>
        <w:jc w:val="both"/>
        <w:rPr>
          <w:rFonts w:cs="Calibri"/>
          <w:bCs w:val="0"/>
          <w:iCs w:val="0"/>
          <w:color w:val="2E74B5"/>
          <w:sz w:val="24"/>
          <w:szCs w:val="24"/>
        </w:rPr>
      </w:pPr>
      <w:r w:rsidRPr="00532BC6">
        <w:rPr>
          <w:rFonts w:cs="Calibri"/>
          <w:bCs w:val="0"/>
          <w:iCs w:val="0"/>
          <w:color w:val="2E74B5"/>
          <w:sz w:val="24"/>
          <w:szCs w:val="24"/>
        </w:rPr>
        <w:t>Opció B: centres de contactologia especialitzada:</w:t>
      </w:r>
    </w:p>
    <w:p w14:paraId="2E28F7A1" w14:textId="77777777" w:rsidR="00D807B3" w:rsidRPr="00B3629F" w:rsidRDefault="00D807B3" w:rsidP="00D807B3">
      <w:pPr>
        <w:spacing w:line="276" w:lineRule="auto"/>
        <w:ind w:left="1057" w:hanging="349"/>
        <w:jc w:val="both"/>
        <w:rPr>
          <w:rFonts w:ascii="Cambria" w:hAnsi="Cambria"/>
          <w:b/>
          <w:i/>
          <w:color w:val="0070C0"/>
          <w:sz w:val="22"/>
        </w:rPr>
      </w:pPr>
      <w:r w:rsidRPr="00B3629F">
        <w:rPr>
          <w:rFonts w:ascii="Cambria" w:hAnsi="Cambria"/>
          <w:b/>
          <w:i/>
          <w:color w:val="0070C0"/>
          <w:sz w:val="22"/>
        </w:rPr>
        <w:t>Objectius</w:t>
      </w:r>
    </w:p>
    <w:p w14:paraId="74B09F38" w14:textId="77777777" w:rsidR="00D807B3" w:rsidRPr="00B3629F" w:rsidRDefault="00D807B3" w:rsidP="00D807B3">
      <w:pPr>
        <w:spacing w:line="276" w:lineRule="auto"/>
        <w:jc w:val="both"/>
        <w:rPr>
          <w:sz w:val="22"/>
        </w:rPr>
      </w:pPr>
    </w:p>
    <w:p w14:paraId="36D92F57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Familiaritzar-se amb el treball d’optometristes especialitzats en tècniques de contactologia avançada.</w:t>
      </w:r>
    </w:p>
    <w:p w14:paraId="44F9EA28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Conèixer els últims avenços en tècniques de contactologia.</w:t>
      </w:r>
    </w:p>
    <w:p w14:paraId="4298DA4C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Mesurar correctament els paràmetres oculars oportuns adaptant-se a la dinàmica de funcionament del servei, sota la supervisió del tutor/a d’empresa.</w:t>
      </w:r>
    </w:p>
    <w:p w14:paraId="7CFB604F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Adquirir experiència en l'ús i interpretació de resultats de la instrumentació optomètrica disponible, sota la supervisió del tutor/a d’empresa.</w:t>
      </w:r>
    </w:p>
    <w:p w14:paraId="52AABA92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Planificar les proves a realitzar en el seguiment dels pacients, sota la supervisió del tutor/a d’empresa.</w:t>
      </w:r>
    </w:p>
    <w:p w14:paraId="5BB9F7E3" w14:textId="1CF147E7" w:rsidR="00D807B3" w:rsidRPr="00C058A3" w:rsidRDefault="00D807B3" w:rsidP="00E22AE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2"/>
        </w:rPr>
      </w:pPr>
      <w:r w:rsidRPr="00532BC6">
        <w:rPr>
          <w:rFonts w:asciiTheme="minorHAnsi" w:hAnsiTheme="minorHAnsi"/>
          <w:sz w:val="22"/>
        </w:rPr>
        <w:t xml:space="preserve">Familiaritzar-se amb els procediments i metodologia principals que intervenen en </w:t>
      </w:r>
      <w:r w:rsidR="00C32CE2" w:rsidRPr="00532BC6">
        <w:rPr>
          <w:rFonts w:asciiTheme="minorHAnsi" w:hAnsiTheme="minorHAnsi"/>
          <w:sz w:val="22"/>
        </w:rPr>
        <w:t>l’ adaptació de lents de contacte en casos especials com còrnies irregulars, problemes de superfície ocular  o control de la miopía.</w:t>
      </w:r>
    </w:p>
    <w:p w14:paraId="6F6018B8" w14:textId="77777777" w:rsidR="00C058A3" w:rsidRPr="00532BC6" w:rsidRDefault="00C058A3" w:rsidP="00E22AE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2"/>
        </w:rPr>
      </w:pPr>
    </w:p>
    <w:p w14:paraId="7DD63F94" w14:textId="77777777" w:rsidR="00C32CE2" w:rsidRPr="00532BC6" w:rsidRDefault="00C32CE2" w:rsidP="00C32CE2">
      <w:pPr>
        <w:widowControl/>
        <w:autoSpaceDE/>
        <w:autoSpaceDN/>
        <w:adjustRightInd/>
        <w:spacing w:line="276" w:lineRule="auto"/>
        <w:ind w:left="720"/>
        <w:jc w:val="both"/>
        <w:rPr>
          <w:rStyle w:val="hps"/>
          <w:sz w:val="22"/>
        </w:rPr>
      </w:pPr>
    </w:p>
    <w:p w14:paraId="0867A033" w14:textId="77777777" w:rsidR="00D807B3" w:rsidRPr="00B3629F" w:rsidRDefault="00D807B3" w:rsidP="00D807B3">
      <w:pPr>
        <w:pStyle w:val="Ttulo2"/>
        <w:spacing w:line="276" w:lineRule="auto"/>
        <w:jc w:val="both"/>
        <w:rPr>
          <w:rFonts w:cs="Calibri"/>
          <w:bCs w:val="0"/>
          <w:iCs w:val="0"/>
          <w:color w:val="2E74B5"/>
          <w:sz w:val="24"/>
          <w:szCs w:val="24"/>
        </w:rPr>
      </w:pPr>
      <w:r w:rsidRPr="00B3629F">
        <w:rPr>
          <w:rFonts w:cs="Calibri"/>
          <w:bCs w:val="0"/>
          <w:iCs w:val="0"/>
          <w:color w:val="2E74B5"/>
          <w:sz w:val="24"/>
          <w:szCs w:val="24"/>
        </w:rPr>
        <w:t>Opció C: centres de baixa visió:</w:t>
      </w:r>
    </w:p>
    <w:p w14:paraId="0A798B1D" w14:textId="77777777" w:rsidR="00D807B3" w:rsidRPr="00B3629F" w:rsidRDefault="00D807B3" w:rsidP="00D807B3">
      <w:pPr>
        <w:spacing w:line="276" w:lineRule="auto"/>
        <w:ind w:left="1057" w:hanging="349"/>
        <w:jc w:val="both"/>
        <w:rPr>
          <w:rFonts w:ascii="Cambria" w:hAnsi="Cambria"/>
          <w:b/>
          <w:i/>
          <w:color w:val="0070C0"/>
          <w:sz w:val="22"/>
        </w:rPr>
      </w:pPr>
      <w:r w:rsidRPr="00B3629F">
        <w:rPr>
          <w:rFonts w:ascii="Cambria" w:hAnsi="Cambria"/>
          <w:b/>
          <w:i/>
          <w:color w:val="0070C0"/>
          <w:sz w:val="22"/>
        </w:rPr>
        <w:t>Objectius</w:t>
      </w:r>
    </w:p>
    <w:p w14:paraId="73DA8F0E" w14:textId="77777777" w:rsidR="00D807B3" w:rsidRPr="00B3629F" w:rsidRDefault="00D807B3" w:rsidP="00D807B3">
      <w:pPr>
        <w:spacing w:line="276" w:lineRule="auto"/>
        <w:jc w:val="both"/>
        <w:rPr>
          <w:sz w:val="22"/>
        </w:rPr>
      </w:pPr>
    </w:p>
    <w:p w14:paraId="22AEFCC8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Style w:val="hps"/>
          <w:rFonts w:asciiTheme="minorHAnsi" w:hAnsiTheme="minorHAnsi"/>
          <w:sz w:val="22"/>
        </w:rPr>
      </w:pPr>
      <w:r w:rsidRPr="00B3629F">
        <w:rPr>
          <w:rStyle w:val="hps"/>
          <w:rFonts w:asciiTheme="minorHAnsi" w:hAnsiTheme="minorHAnsi"/>
          <w:sz w:val="22"/>
        </w:rPr>
        <w:t>Adquirir habilitats clíniques i comunicatives especialitzades necessàries per atendre pacients amb discapacitat visual.</w:t>
      </w:r>
    </w:p>
    <w:p w14:paraId="2E243F54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Style w:val="hps"/>
          <w:rFonts w:asciiTheme="minorHAnsi" w:hAnsiTheme="minorHAnsi"/>
          <w:sz w:val="22"/>
        </w:rPr>
      </w:pPr>
      <w:r w:rsidRPr="00B3629F">
        <w:rPr>
          <w:rStyle w:val="hps"/>
          <w:rFonts w:asciiTheme="minorHAnsi" w:hAnsiTheme="minorHAnsi"/>
          <w:sz w:val="22"/>
        </w:rPr>
        <w:t>Conèixer els components implicats en la salut pública lligada a la baixa visió, així com la legislació i els recursos assistencials de diverses institucions públiques i privades.</w:t>
      </w:r>
    </w:p>
    <w:p w14:paraId="3F9E359C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Familiaritzar-se amb el treball d’optometristes especialitzats en tècniques de baixa visió.</w:t>
      </w:r>
    </w:p>
    <w:p w14:paraId="337B6F13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Mesurar correctament els paràmetres oculars oportuns adaptant-se a la dinàmica de funcionament del servei, sota la supervisió del tutor/a d’empresa.</w:t>
      </w:r>
    </w:p>
    <w:p w14:paraId="2160F7BB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Adquirir experiència en l'ús i interpretació de resultats de la instrumentació optomètrica disponible, sota la supervisió del tutor/a d’empresa.</w:t>
      </w:r>
    </w:p>
    <w:p w14:paraId="200C93E2" w14:textId="77777777" w:rsidR="00D807B3" w:rsidRPr="00B3629F" w:rsidRDefault="00D807B3" w:rsidP="00D807B3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Style w:val="hps"/>
          <w:rFonts w:asciiTheme="minorHAnsi" w:hAnsiTheme="minorHAnsi"/>
          <w:sz w:val="22"/>
        </w:rPr>
      </w:pPr>
      <w:r w:rsidRPr="00B3629F">
        <w:rPr>
          <w:rStyle w:val="hps"/>
          <w:rFonts w:asciiTheme="minorHAnsi" w:hAnsiTheme="minorHAnsi"/>
          <w:sz w:val="22"/>
        </w:rPr>
        <w:t>Adquirir les competències clíniques per a ser capaç de prescriure dissenys d’ajudes òptiques i no òptiques i/o programes de rehabilitació visual en pacients amb discapacitat visual.</w:t>
      </w:r>
    </w:p>
    <w:p w14:paraId="1D91FB80" w14:textId="77777777" w:rsidR="00D807B3" w:rsidRPr="00B3629F" w:rsidRDefault="00D807B3" w:rsidP="00D807B3">
      <w:pPr>
        <w:spacing w:line="276" w:lineRule="auto"/>
        <w:ind w:left="720"/>
        <w:jc w:val="both"/>
        <w:rPr>
          <w:rFonts w:asciiTheme="minorHAnsi" w:hAnsiTheme="minorHAnsi"/>
          <w:sz w:val="22"/>
        </w:rPr>
      </w:pPr>
    </w:p>
    <w:p w14:paraId="046A3266" w14:textId="2F5101A4" w:rsidR="00D807B3" w:rsidRPr="00B3629F" w:rsidRDefault="00D807B3" w:rsidP="00D807B3">
      <w:pPr>
        <w:spacing w:line="276" w:lineRule="auto"/>
        <w:jc w:val="both"/>
        <w:rPr>
          <w:rStyle w:val="hps"/>
          <w:sz w:val="22"/>
        </w:rPr>
      </w:pPr>
    </w:p>
    <w:p w14:paraId="791C1ECF" w14:textId="77777777" w:rsidR="00D807B3" w:rsidRPr="00B3629F" w:rsidRDefault="00D807B3" w:rsidP="00D807B3">
      <w:pPr>
        <w:pStyle w:val="Ttulo2"/>
        <w:spacing w:line="276" w:lineRule="auto"/>
        <w:jc w:val="both"/>
        <w:rPr>
          <w:rFonts w:cs="Calibri"/>
          <w:bCs w:val="0"/>
          <w:iCs w:val="0"/>
          <w:color w:val="2E74B5"/>
          <w:sz w:val="24"/>
          <w:szCs w:val="24"/>
        </w:rPr>
      </w:pPr>
      <w:r w:rsidRPr="00B3629F">
        <w:rPr>
          <w:rFonts w:cs="Calibri"/>
          <w:bCs w:val="0"/>
          <w:iCs w:val="0"/>
          <w:color w:val="2E74B5"/>
          <w:sz w:val="24"/>
          <w:szCs w:val="24"/>
        </w:rPr>
        <w:t>Opció D: centres de teràpia visual:</w:t>
      </w:r>
    </w:p>
    <w:p w14:paraId="46D6EE66" w14:textId="77777777" w:rsidR="00D807B3" w:rsidRPr="00B3629F" w:rsidRDefault="00D807B3" w:rsidP="00D807B3">
      <w:pPr>
        <w:spacing w:line="276" w:lineRule="auto"/>
        <w:ind w:left="1057" w:hanging="349"/>
        <w:jc w:val="both"/>
        <w:rPr>
          <w:rFonts w:ascii="Cambria" w:hAnsi="Cambria"/>
          <w:b/>
          <w:i/>
          <w:color w:val="0070C0"/>
          <w:sz w:val="22"/>
        </w:rPr>
      </w:pPr>
      <w:r w:rsidRPr="00B3629F">
        <w:rPr>
          <w:rFonts w:ascii="Cambria" w:hAnsi="Cambria"/>
          <w:b/>
          <w:i/>
          <w:color w:val="0070C0"/>
          <w:sz w:val="22"/>
        </w:rPr>
        <w:t>Objectius</w:t>
      </w:r>
    </w:p>
    <w:p w14:paraId="3E849AFE" w14:textId="77777777" w:rsidR="00D807B3" w:rsidRPr="00B3629F" w:rsidRDefault="00D807B3" w:rsidP="00D807B3">
      <w:pPr>
        <w:spacing w:line="276" w:lineRule="auto"/>
        <w:jc w:val="both"/>
        <w:rPr>
          <w:rStyle w:val="hps"/>
          <w:sz w:val="22"/>
        </w:rPr>
      </w:pPr>
    </w:p>
    <w:p w14:paraId="003AD73F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Familiaritzar-se amb el treball d’optometristes especialitzats en teràpia visual.</w:t>
      </w:r>
    </w:p>
    <w:p w14:paraId="6C603E9C" w14:textId="7AED10B4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 xml:space="preserve">Mesurar correctament els paràmetres </w:t>
      </w:r>
      <w:r w:rsidR="00E61BC5">
        <w:rPr>
          <w:rFonts w:asciiTheme="minorHAnsi" w:hAnsiTheme="minorHAnsi"/>
          <w:sz w:val="22"/>
        </w:rPr>
        <w:t xml:space="preserve">visuals </w:t>
      </w:r>
      <w:r w:rsidRPr="00E61BC5">
        <w:rPr>
          <w:rFonts w:asciiTheme="minorHAnsi" w:hAnsiTheme="minorHAnsi"/>
          <w:strike/>
          <w:sz w:val="22"/>
        </w:rPr>
        <w:t>oculars</w:t>
      </w:r>
      <w:r w:rsidRPr="00B3629F">
        <w:rPr>
          <w:rFonts w:asciiTheme="minorHAnsi" w:hAnsiTheme="minorHAnsi"/>
          <w:sz w:val="22"/>
        </w:rPr>
        <w:t xml:space="preserve"> oportuns adaptant-se a la dinàmica de funcionament del servei, sota la supervisió del tutor/a d’empresa.</w:t>
      </w:r>
    </w:p>
    <w:p w14:paraId="434EE5C0" w14:textId="5B8445D6" w:rsidR="00D807B3" w:rsidRPr="00532BC6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 xml:space="preserve">Adquirir experiència en l'ús i interpretació de resultats de la </w:t>
      </w:r>
      <w:r w:rsidRPr="00532BC6">
        <w:rPr>
          <w:rFonts w:asciiTheme="minorHAnsi" w:hAnsiTheme="minorHAnsi"/>
          <w:sz w:val="22"/>
        </w:rPr>
        <w:t xml:space="preserve">instrumentació </w:t>
      </w:r>
      <w:r w:rsidR="001A76F5" w:rsidRPr="00532BC6">
        <w:rPr>
          <w:rFonts w:asciiTheme="minorHAnsi" w:hAnsiTheme="minorHAnsi"/>
          <w:sz w:val="22"/>
        </w:rPr>
        <w:t xml:space="preserve">pròpia per a teràpia visual </w:t>
      </w:r>
      <w:r w:rsidRPr="00532BC6">
        <w:rPr>
          <w:rFonts w:asciiTheme="minorHAnsi" w:hAnsiTheme="minorHAnsi"/>
          <w:sz w:val="22"/>
        </w:rPr>
        <w:t>optomètrica, sota la supervisió del tutor/a d’empresa.</w:t>
      </w:r>
    </w:p>
    <w:p w14:paraId="44D0E15F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B3629F">
        <w:rPr>
          <w:rFonts w:asciiTheme="minorHAnsi" w:hAnsiTheme="minorHAnsi"/>
          <w:sz w:val="22"/>
        </w:rPr>
        <w:t>Planificar les proves a realitzar en el seguiment dels pacients, sota la supervisió del tutor/a d’empresa.</w:t>
      </w:r>
    </w:p>
    <w:p w14:paraId="1C62E590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3629F">
        <w:rPr>
          <w:rFonts w:asciiTheme="minorHAnsi" w:hAnsiTheme="minorHAnsi"/>
          <w:sz w:val="22"/>
        </w:rPr>
        <w:t>Identificar diferents perfils de pacients i seleccionar el tipus de comunicació a aplicar.</w:t>
      </w:r>
    </w:p>
    <w:p w14:paraId="190D75F2" w14:textId="77777777" w:rsidR="00D807B3" w:rsidRPr="00B3629F" w:rsidRDefault="00D807B3" w:rsidP="00D807B3">
      <w:pPr>
        <w:widowControl/>
        <w:numPr>
          <w:ilvl w:val="0"/>
          <w:numId w:val="16"/>
        </w:numPr>
        <w:autoSpaceDE/>
        <w:autoSpaceDN/>
        <w:adjustRightInd/>
        <w:spacing w:line="276" w:lineRule="auto"/>
        <w:jc w:val="both"/>
        <w:rPr>
          <w:rStyle w:val="hps"/>
          <w:rFonts w:asciiTheme="minorHAnsi" w:hAnsiTheme="minorHAnsi"/>
          <w:sz w:val="22"/>
        </w:rPr>
      </w:pPr>
      <w:r w:rsidRPr="00B3629F">
        <w:rPr>
          <w:rStyle w:val="hps"/>
          <w:rFonts w:asciiTheme="minorHAnsi" w:hAnsiTheme="minorHAnsi"/>
          <w:sz w:val="22"/>
        </w:rPr>
        <w:t>Adquirir les competències clíniques necessàries per a ser capaç de dissenyar, implementar i analitzar un protocol de teràpia visual.</w:t>
      </w:r>
    </w:p>
    <w:p w14:paraId="347273F8" w14:textId="77777777" w:rsidR="00D807B3" w:rsidRPr="00B3629F" w:rsidRDefault="00D807B3" w:rsidP="00D807B3">
      <w:pPr>
        <w:spacing w:line="276" w:lineRule="auto"/>
        <w:ind w:left="720"/>
        <w:jc w:val="both"/>
        <w:rPr>
          <w:rFonts w:asciiTheme="minorHAnsi" w:hAnsiTheme="minorHAnsi"/>
        </w:rPr>
      </w:pPr>
    </w:p>
    <w:p w14:paraId="25D7CDA2" w14:textId="77777777" w:rsidR="00D807B3" w:rsidRPr="00B3629F" w:rsidRDefault="00D807B3" w:rsidP="00D807B3">
      <w:pPr>
        <w:spacing w:line="276" w:lineRule="auto"/>
        <w:ind w:left="720"/>
        <w:jc w:val="both"/>
        <w:rPr>
          <w:rFonts w:asciiTheme="minorHAnsi" w:hAnsiTheme="minorHAnsi"/>
          <w:sz w:val="22"/>
        </w:rPr>
      </w:pPr>
    </w:p>
    <w:p w14:paraId="62F87FD7" w14:textId="77777777" w:rsidR="00D807B3" w:rsidRPr="00B3629F" w:rsidRDefault="00D807B3" w:rsidP="00D807B3">
      <w:pPr>
        <w:spacing w:line="276" w:lineRule="auto"/>
        <w:jc w:val="both"/>
        <w:rPr>
          <w:rStyle w:val="hps"/>
          <w:sz w:val="22"/>
        </w:rPr>
      </w:pPr>
    </w:p>
    <w:p w14:paraId="724D3996" w14:textId="77777777" w:rsidR="00D807B3" w:rsidRPr="005976CB" w:rsidRDefault="00D807B3" w:rsidP="00D807B3">
      <w:pPr>
        <w:spacing w:line="276" w:lineRule="auto"/>
        <w:jc w:val="both"/>
        <w:rPr>
          <w:rFonts w:asciiTheme="minorHAnsi" w:hAnsiTheme="minorHAnsi"/>
          <w:sz w:val="22"/>
        </w:rPr>
      </w:pPr>
      <w:r w:rsidRPr="005976CB">
        <w:rPr>
          <w:rStyle w:val="hps"/>
          <w:rFonts w:asciiTheme="minorHAnsi" w:hAnsiTheme="minorHAnsi"/>
          <w:sz w:val="22"/>
        </w:rPr>
        <w:t>Així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doncs</w:t>
      </w:r>
      <w:r w:rsidRPr="005976CB">
        <w:rPr>
          <w:rFonts w:asciiTheme="minorHAnsi" w:hAnsiTheme="minorHAnsi"/>
          <w:sz w:val="22"/>
        </w:rPr>
        <w:t xml:space="preserve">, </w:t>
      </w:r>
      <w:r w:rsidRPr="005976CB">
        <w:rPr>
          <w:rStyle w:val="hps"/>
          <w:rFonts w:asciiTheme="minorHAnsi" w:hAnsiTheme="minorHAnsi"/>
          <w:sz w:val="22"/>
        </w:rPr>
        <w:t>el compromís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amb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el projecte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formatiu de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la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FOOT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del pla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formació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en pràctiques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externes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amb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menció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qualitat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implica els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següents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passos</w:t>
      </w:r>
      <w:r w:rsidRPr="005976CB">
        <w:rPr>
          <w:rFonts w:asciiTheme="minorHAnsi" w:hAnsiTheme="minorHAnsi"/>
          <w:sz w:val="22"/>
        </w:rPr>
        <w:t>:</w:t>
      </w:r>
    </w:p>
    <w:p w14:paraId="17A73192" w14:textId="77777777" w:rsidR="00D807B3" w:rsidRPr="005976CB" w:rsidRDefault="00D807B3" w:rsidP="00D807B3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04256E1B" w14:textId="77777777" w:rsidR="00D807B3" w:rsidRPr="005976CB" w:rsidRDefault="00D807B3" w:rsidP="00D807B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5976CB">
        <w:rPr>
          <w:rFonts w:asciiTheme="minorHAnsi" w:hAnsiTheme="minorHAnsi"/>
          <w:sz w:val="22"/>
        </w:rPr>
        <w:t xml:space="preserve">El centre col·laborador </w:t>
      </w:r>
      <w:r w:rsidRPr="005976CB">
        <w:rPr>
          <w:rStyle w:val="hps"/>
          <w:rFonts w:asciiTheme="minorHAnsi" w:hAnsiTheme="minorHAnsi"/>
          <w:sz w:val="22"/>
        </w:rPr>
        <w:t>haurà de dissenyar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i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desenvolupar el seu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propi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pla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formació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en pràctiques</w:t>
      </w:r>
      <w:r w:rsidRPr="005976CB">
        <w:rPr>
          <w:rFonts w:asciiTheme="minorHAnsi" w:hAnsiTheme="minorHAnsi"/>
          <w:sz w:val="22"/>
        </w:rPr>
        <w:t>, d’acord amb els objectius exposats.</w:t>
      </w:r>
    </w:p>
    <w:p w14:paraId="2AFDC0E6" w14:textId="77777777" w:rsidR="00D807B3" w:rsidRPr="005976CB" w:rsidRDefault="00D807B3" w:rsidP="00D807B3">
      <w:pPr>
        <w:spacing w:line="276" w:lineRule="auto"/>
        <w:ind w:left="708"/>
        <w:jc w:val="both"/>
        <w:rPr>
          <w:rFonts w:asciiTheme="minorHAnsi" w:hAnsiTheme="minorHAnsi"/>
          <w:sz w:val="22"/>
        </w:rPr>
      </w:pPr>
    </w:p>
    <w:p w14:paraId="63DE0F25" w14:textId="77777777" w:rsidR="00D807B3" w:rsidRPr="005976CB" w:rsidRDefault="00D807B3" w:rsidP="00D807B3">
      <w:pPr>
        <w:spacing w:line="276" w:lineRule="auto"/>
        <w:ind w:left="709"/>
        <w:jc w:val="both"/>
        <w:rPr>
          <w:rFonts w:asciiTheme="minorHAnsi" w:hAnsiTheme="minorHAnsi"/>
          <w:sz w:val="22"/>
        </w:rPr>
      </w:pPr>
      <w:r w:rsidRPr="005976CB">
        <w:rPr>
          <w:rStyle w:val="hps"/>
          <w:rFonts w:asciiTheme="minorHAnsi" w:hAnsiTheme="minorHAnsi"/>
          <w:sz w:val="22"/>
        </w:rPr>
        <w:t>L'annex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1 recull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el model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compromís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pràctiques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externes que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els centres hauran de firmar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i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adjuntar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al Conveni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cooperació educativa</w:t>
      </w:r>
      <w:r w:rsidRPr="005976CB">
        <w:rPr>
          <w:rFonts w:asciiTheme="minorHAnsi" w:hAnsiTheme="minorHAnsi"/>
          <w:sz w:val="22"/>
        </w:rPr>
        <w:t xml:space="preserve">. </w:t>
      </w:r>
      <w:r w:rsidRPr="005976CB">
        <w:rPr>
          <w:rStyle w:val="hps"/>
          <w:rFonts w:asciiTheme="minorHAnsi" w:hAnsiTheme="minorHAnsi"/>
          <w:sz w:val="22"/>
        </w:rPr>
        <w:t>En aquest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compromís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figura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el pla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formació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en pràctiques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desenvolupat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per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l'estudiant</w:t>
      </w:r>
      <w:r w:rsidRPr="005976CB">
        <w:rPr>
          <w:rFonts w:asciiTheme="minorHAnsi" w:hAnsiTheme="minorHAnsi"/>
          <w:sz w:val="22"/>
        </w:rPr>
        <w:t>.</w:t>
      </w:r>
    </w:p>
    <w:p w14:paraId="58F7E53E" w14:textId="77777777" w:rsidR="00D807B3" w:rsidRPr="005976CB" w:rsidRDefault="00D807B3" w:rsidP="00D807B3">
      <w:pPr>
        <w:spacing w:line="276" w:lineRule="auto"/>
        <w:ind w:left="709"/>
        <w:jc w:val="both"/>
        <w:rPr>
          <w:rFonts w:asciiTheme="minorHAnsi" w:hAnsiTheme="minorHAnsi"/>
          <w:sz w:val="22"/>
        </w:rPr>
      </w:pPr>
    </w:p>
    <w:p w14:paraId="39225D75" w14:textId="7FA30F99" w:rsidR="00D807B3" w:rsidRPr="005976CB" w:rsidRDefault="00D807B3" w:rsidP="00D807B3">
      <w:pPr>
        <w:widowControl/>
        <w:numPr>
          <w:ilvl w:val="0"/>
          <w:numId w:val="1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</w:rPr>
      </w:pPr>
      <w:r w:rsidRPr="005976CB">
        <w:rPr>
          <w:rFonts w:asciiTheme="minorHAnsi" w:hAnsiTheme="minorHAnsi"/>
          <w:sz w:val="22"/>
        </w:rPr>
        <w:t xml:space="preserve">El projecte </w:t>
      </w:r>
      <w:r w:rsidRPr="005976CB">
        <w:rPr>
          <w:rStyle w:val="hps"/>
          <w:rFonts w:asciiTheme="minorHAnsi" w:hAnsiTheme="minorHAnsi"/>
          <w:sz w:val="22"/>
        </w:rPr>
        <w:t>formatiu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implica, a més</w:t>
      </w:r>
      <w:r w:rsidRPr="005976CB">
        <w:rPr>
          <w:rFonts w:asciiTheme="minorHAnsi" w:hAnsiTheme="minorHAnsi"/>
          <w:sz w:val="22"/>
        </w:rPr>
        <w:t xml:space="preserve">, </w:t>
      </w:r>
      <w:r w:rsidRPr="005976CB">
        <w:rPr>
          <w:rStyle w:val="hps"/>
          <w:rFonts w:asciiTheme="minorHAnsi" w:hAnsiTheme="minorHAnsi"/>
          <w:sz w:val="22"/>
        </w:rPr>
        <w:t xml:space="preserve">que el tutor de l’estudiant designat pel centre </w:t>
      </w:r>
      <w:r w:rsidR="00C82F41">
        <w:rPr>
          <w:rStyle w:val="hps"/>
          <w:rFonts w:asciiTheme="minorHAnsi" w:hAnsiTheme="minorHAnsi"/>
          <w:sz w:val="22"/>
        </w:rPr>
        <w:t>on fa les pràctiques acadèmiques externes ha</w:t>
      </w:r>
      <w:r w:rsidRPr="005976CB">
        <w:rPr>
          <w:rStyle w:val="hps"/>
          <w:rFonts w:asciiTheme="minorHAnsi" w:hAnsiTheme="minorHAnsi"/>
          <w:sz w:val="22"/>
        </w:rPr>
        <w:t xml:space="preserve"> de realitzar un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informe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final d'avaluació</w:t>
      </w:r>
      <w:r w:rsidRPr="005976CB">
        <w:rPr>
          <w:rFonts w:asciiTheme="minorHAnsi" w:hAnsiTheme="minorHAnsi"/>
          <w:sz w:val="22"/>
        </w:rPr>
        <w:t xml:space="preserve"> </w:t>
      </w:r>
      <w:r w:rsidRPr="005976CB">
        <w:rPr>
          <w:rStyle w:val="hps"/>
          <w:rFonts w:asciiTheme="minorHAnsi" w:hAnsiTheme="minorHAnsi"/>
          <w:sz w:val="22"/>
        </w:rPr>
        <w:t>de l'estudiant</w:t>
      </w:r>
      <w:r w:rsidRPr="005976CB">
        <w:rPr>
          <w:rFonts w:asciiTheme="minorHAnsi" w:hAnsiTheme="minorHAnsi"/>
          <w:sz w:val="22"/>
        </w:rPr>
        <w:t xml:space="preserve"> mitjançant </w:t>
      </w:r>
      <w:r w:rsidR="00C82F41">
        <w:rPr>
          <w:rFonts w:asciiTheme="minorHAnsi" w:hAnsiTheme="minorHAnsi"/>
          <w:sz w:val="22"/>
        </w:rPr>
        <w:t xml:space="preserve">un </w:t>
      </w:r>
      <w:r w:rsidRPr="005976CB">
        <w:rPr>
          <w:rFonts w:asciiTheme="minorHAnsi" w:hAnsiTheme="minorHAnsi"/>
          <w:sz w:val="22"/>
        </w:rPr>
        <w:t>formulari</w:t>
      </w:r>
      <w:r w:rsidR="00C82F41">
        <w:rPr>
          <w:rFonts w:asciiTheme="minorHAnsi" w:hAnsiTheme="minorHAnsi"/>
          <w:sz w:val="22"/>
        </w:rPr>
        <w:t xml:space="preserve">. Anexo </w:t>
      </w:r>
    </w:p>
    <w:p w14:paraId="7668147D" w14:textId="77777777" w:rsidR="00D807B3" w:rsidRPr="005976CB" w:rsidRDefault="00D807B3" w:rsidP="00D807B3">
      <w:pPr>
        <w:spacing w:line="276" w:lineRule="auto"/>
        <w:ind w:left="360"/>
        <w:jc w:val="center"/>
        <w:rPr>
          <w:rFonts w:asciiTheme="minorHAnsi" w:hAnsiTheme="minorHAnsi"/>
          <w:b/>
          <w:i/>
          <w:color w:val="4F81BD"/>
          <w:sz w:val="28"/>
          <w:szCs w:val="28"/>
        </w:rPr>
      </w:pPr>
    </w:p>
    <w:p w14:paraId="11E6E817" w14:textId="77777777" w:rsidR="00D807B3" w:rsidRPr="00B3629F" w:rsidRDefault="00D807B3" w:rsidP="00D807B3">
      <w:pPr>
        <w:spacing w:line="276" w:lineRule="auto"/>
        <w:ind w:left="360"/>
        <w:jc w:val="center"/>
        <w:rPr>
          <w:rFonts w:ascii="Cambria" w:hAnsi="Cambria"/>
          <w:b/>
          <w:i/>
          <w:color w:val="4F81BD"/>
          <w:sz w:val="28"/>
          <w:szCs w:val="28"/>
        </w:rPr>
      </w:pPr>
      <w:r w:rsidRPr="00B3629F">
        <w:rPr>
          <w:rFonts w:ascii="Cambria" w:hAnsi="Cambria"/>
          <w:b/>
          <w:i/>
          <w:color w:val="4F81BD"/>
          <w:sz w:val="28"/>
          <w:szCs w:val="28"/>
        </w:rPr>
        <w:br w:type="page"/>
      </w:r>
      <w:r w:rsidRPr="00B3629F">
        <w:rPr>
          <w:rFonts w:ascii="Cambria" w:hAnsi="Cambria"/>
          <w:b/>
          <w:i/>
          <w:color w:val="4F81BD"/>
          <w:sz w:val="28"/>
          <w:szCs w:val="28"/>
        </w:rPr>
        <w:lastRenderedPageBreak/>
        <w:t>ANNEX 1</w:t>
      </w:r>
    </w:p>
    <w:p w14:paraId="62626463" w14:textId="77777777" w:rsidR="00D807B3" w:rsidRPr="00B3629F" w:rsidRDefault="00D807B3" w:rsidP="00D807B3">
      <w:pPr>
        <w:jc w:val="center"/>
        <w:rPr>
          <w:rFonts w:cs="Calibri"/>
          <w:b/>
          <w:bCs/>
          <w:i/>
          <w:szCs w:val="18"/>
          <w:lang w:eastAsia="ca-ES"/>
        </w:rPr>
      </w:pPr>
    </w:p>
    <w:p w14:paraId="73B22658" w14:textId="77777777" w:rsidR="00D807B3" w:rsidRPr="00B3629F" w:rsidRDefault="00D807B3" w:rsidP="00D807B3">
      <w:pPr>
        <w:jc w:val="center"/>
        <w:rPr>
          <w:rFonts w:cs="Calibri"/>
          <w:b/>
          <w:i/>
          <w:color w:val="0070C0"/>
          <w:sz w:val="22"/>
        </w:rPr>
      </w:pPr>
      <w:r w:rsidRPr="00B3629F">
        <w:rPr>
          <w:rFonts w:cs="Calibri"/>
          <w:b/>
          <w:i/>
          <w:color w:val="0070C0"/>
          <w:sz w:val="22"/>
        </w:rPr>
        <w:t>PRÀCTIQUES ACADÈMIQUES EXTERNES D’ESTUDIANTS DE LA FACULTAT D’ÒPTICA DE TERRASSA (FOOT) EN ENTITATS COL·LABORADORES</w:t>
      </w:r>
    </w:p>
    <w:p w14:paraId="1475EBE4" w14:textId="77777777" w:rsidR="00D807B3" w:rsidRPr="00B3629F" w:rsidRDefault="00D807B3" w:rsidP="00D807B3">
      <w:pPr>
        <w:jc w:val="center"/>
        <w:rPr>
          <w:rFonts w:cs="Calibri"/>
          <w:szCs w:val="18"/>
        </w:rPr>
      </w:pPr>
    </w:p>
    <w:p w14:paraId="0AE74F4A" w14:textId="77777777" w:rsidR="00D807B3" w:rsidRPr="00B3629F" w:rsidRDefault="00D807B3" w:rsidP="00D807B3">
      <w:pPr>
        <w:jc w:val="center"/>
        <w:rPr>
          <w:rFonts w:cs="Calibri"/>
          <w:szCs w:val="18"/>
        </w:rPr>
      </w:pPr>
      <w:r w:rsidRPr="00B3629F">
        <w:rPr>
          <w:rFonts w:cs="Calibri"/>
          <w:szCs w:val="18"/>
        </w:rPr>
        <w:t>Projecte formatiu núm. _____ annex al conveni de pràctiques núm. ______</w:t>
      </w:r>
    </w:p>
    <w:p w14:paraId="66D98BF8" w14:textId="77777777" w:rsidR="00D807B3" w:rsidRPr="00B3629F" w:rsidRDefault="00D807B3" w:rsidP="00D807B3">
      <w:pPr>
        <w:jc w:val="center"/>
        <w:rPr>
          <w:rFonts w:cs="Calibri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D807B3" w:rsidRPr="00B3629F" w14:paraId="5894FD3E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6ABFBBD0" w14:textId="77777777" w:rsidR="00D807B3" w:rsidRPr="00B3629F" w:rsidRDefault="00D807B3" w:rsidP="00D807B3">
            <w:pPr>
              <w:pStyle w:val="Textosinformato"/>
              <w:numPr>
                <w:ilvl w:val="0"/>
                <w:numId w:val="13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3629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DADES DE LA UNIVERSITAT </w:t>
            </w:r>
            <w:r w:rsidRPr="00B3629F">
              <w:rPr>
                <w:rFonts w:ascii="Calibri" w:hAnsi="Calibri" w:cs="Calibri"/>
                <w:i/>
                <w:color w:val="FFFFFF"/>
                <w:sz w:val="18"/>
                <w:szCs w:val="18"/>
              </w:rPr>
              <w:t>(emplenar per la FOOT)</w:t>
            </w:r>
          </w:p>
        </w:tc>
      </w:tr>
      <w:tr w:rsidR="00D807B3" w:rsidRPr="00B3629F" w14:paraId="0B864BD9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66C415D4" w14:textId="0656D97B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.1 Nom del centre on està matriculat l’estudiant: FACULTAT D’ÒPTICA I OPTOMETRIA DE TERRASSA</w:t>
            </w:r>
          </w:p>
        </w:tc>
      </w:tr>
      <w:tr w:rsidR="00D807B3" w:rsidRPr="00B3629F" w14:paraId="56C88D54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3A18718A" w14:textId="160CD7F6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.2 Nom del tutor: </w:t>
            </w:r>
            <w:bookmarkStart w:id="4" w:name="_GoBack"/>
            <w:bookmarkEnd w:id="4"/>
          </w:p>
        </w:tc>
      </w:tr>
      <w:tr w:rsidR="00D807B3" w:rsidRPr="00B3629F" w14:paraId="22062888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66E2B351" w14:textId="6205A16F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.3 Telèfon de contacte del tutor: </w:t>
            </w:r>
          </w:p>
        </w:tc>
      </w:tr>
      <w:tr w:rsidR="00D807B3" w:rsidRPr="00B3629F" w14:paraId="7D904D58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614DB7C8" w14:textId="175ED98C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.4 Correu electrònic de contacte del tutor: </w:t>
            </w:r>
          </w:p>
        </w:tc>
      </w:tr>
      <w:tr w:rsidR="00D807B3" w:rsidRPr="00B3629F" w14:paraId="658C54CE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23F41312" w14:textId="77777777" w:rsidR="00D807B3" w:rsidRPr="00B3629F" w:rsidRDefault="00D807B3" w:rsidP="00D807B3">
            <w:pPr>
              <w:pStyle w:val="Textosinformato"/>
              <w:numPr>
                <w:ilvl w:val="0"/>
                <w:numId w:val="13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3629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DADES DE L’EMPRESA O INSTITUCIÓ </w:t>
            </w:r>
            <w:r w:rsidRPr="00B3629F">
              <w:rPr>
                <w:rFonts w:ascii="Calibri" w:hAnsi="Calibri" w:cs="Calibri"/>
                <w:i/>
                <w:color w:val="FFFFFF"/>
                <w:sz w:val="18"/>
                <w:szCs w:val="18"/>
              </w:rPr>
              <w:t>( emplenar per l’entitat col·laboradora )</w:t>
            </w:r>
          </w:p>
        </w:tc>
      </w:tr>
      <w:tr w:rsidR="00D807B3" w:rsidRPr="00B3629F" w14:paraId="7C6FFDA4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539E56AD" w14:textId="3DB781D4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.1 Nom de l’empresa o institució: </w:t>
            </w:r>
          </w:p>
        </w:tc>
      </w:tr>
      <w:tr w:rsidR="00D807B3" w:rsidRPr="00B3629F" w14:paraId="2EB34957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6F6271C3" w14:textId="45E96C18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.2 Nom del tutor: </w:t>
            </w:r>
          </w:p>
        </w:tc>
      </w:tr>
      <w:tr w:rsidR="00D807B3" w:rsidRPr="00B3629F" w14:paraId="489EBD92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2F11600E" w14:textId="30C11653" w:rsidR="00D807B3" w:rsidRPr="00B3629F" w:rsidRDefault="00A46114" w:rsidP="00E037E7">
            <w:pPr>
              <w:pStyle w:val="HTMLconformatoprevi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.3 Telèfon de contacte del tutor: </w:t>
            </w:r>
          </w:p>
        </w:tc>
      </w:tr>
      <w:tr w:rsidR="00D807B3" w:rsidRPr="00B3629F" w14:paraId="57B03F1E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0CDB64A1" w14:textId="73052D76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.4: Correu electrònic de contacte del tutor:  </w:t>
            </w:r>
          </w:p>
        </w:tc>
      </w:tr>
      <w:tr w:rsidR="00D807B3" w:rsidRPr="00B3629F" w14:paraId="7BEC1905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1F723871" w14:textId="77777777" w:rsidR="00D807B3" w:rsidRPr="00B3629F" w:rsidRDefault="00D807B3" w:rsidP="00D807B3">
            <w:pPr>
              <w:pStyle w:val="Textosinformato"/>
              <w:numPr>
                <w:ilvl w:val="0"/>
                <w:numId w:val="13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3629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DADES DE L’ESTUDIANT </w:t>
            </w:r>
          </w:p>
        </w:tc>
      </w:tr>
      <w:tr w:rsidR="00D807B3" w:rsidRPr="00B3629F" w14:paraId="39BD4572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2B88CA15" w14:textId="34259291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.1 Nom i cognoms: </w:t>
            </w:r>
          </w:p>
        </w:tc>
      </w:tr>
      <w:tr w:rsidR="00D807B3" w:rsidRPr="00B3629F" w14:paraId="7224F8FB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2D1DFAA3" w14:textId="34C121D3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.2 DNI:</w:t>
            </w:r>
          </w:p>
        </w:tc>
      </w:tr>
      <w:tr w:rsidR="00D807B3" w:rsidRPr="00B3629F" w14:paraId="722D85CF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0F70B71D" w14:textId="00AC13AC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 Adreça Postal: </w:t>
            </w:r>
          </w:p>
        </w:tc>
      </w:tr>
      <w:tr w:rsidR="00D807B3" w:rsidRPr="00B3629F" w14:paraId="7E172720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577351D4" w14:textId="445F962B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 Telèfon de contacte: </w:t>
            </w:r>
          </w:p>
        </w:tc>
      </w:tr>
      <w:tr w:rsidR="00D807B3" w:rsidRPr="00B3629F" w14:paraId="45311B2D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5944F328" w14:textId="42D02495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 Correu electrònic de contacte: </w:t>
            </w:r>
          </w:p>
        </w:tc>
      </w:tr>
      <w:tr w:rsidR="00D807B3" w:rsidRPr="00B3629F" w14:paraId="11092797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07EC586E" w14:textId="77777777" w:rsidR="00D807B3" w:rsidRPr="00B3629F" w:rsidRDefault="00D807B3" w:rsidP="00D807B3">
            <w:pPr>
              <w:pStyle w:val="Textosinformato"/>
              <w:numPr>
                <w:ilvl w:val="0"/>
                <w:numId w:val="13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3629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DADES ACADÈMIQUES DE LES PRÀCTIQUES </w:t>
            </w:r>
            <w:r w:rsidRPr="00B3629F">
              <w:rPr>
                <w:rFonts w:ascii="Calibri" w:hAnsi="Calibri" w:cs="Calibri"/>
                <w:i/>
                <w:color w:val="FFFFFF"/>
                <w:sz w:val="18"/>
                <w:szCs w:val="18"/>
              </w:rPr>
              <w:t>( emplenar per la FOOT )</w:t>
            </w:r>
          </w:p>
        </w:tc>
      </w:tr>
      <w:tr w:rsidR="00D807B3" w:rsidRPr="00B3629F" w14:paraId="713F0797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2740851A" w14:textId="2B8DB9EE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.1 Tipus d’ensenyament:  MASTER </w:t>
            </w:r>
          </w:p>
        </w:tc>
      </w:tr>
      <w:tr w:rsidR="00D807B3" w:rsidRPr="00B3629F" w14:paraId="6AED4005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1A132132" w14:textId="09C08960" w:rsidR="00D807B3" w:rsidRPr="00B4485D" w:rsidRDefault="00A46114" w:rsidP="00E33807">
            <w:pPr>
              <w:pStyle w:val="Ttulo2"/>
              <w:kinsoku w:val="0"/>
              <w:overflowPunct w:val="0"/>
              <w:spacing w:line="276" w:lineRule="auto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4</w:t>
            </w:r>
            <w:r w:rsidR="00D807B3" w:rsidRPr="00A46114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.2 Nom de l’ensenyament matriculat per l’estudiant</w:t>
            </w:r>
            <w:r w:rsidR="00B4485D" w:rsidRPr="00B4485D">
              <w:rPr>
                <w:rFonts w:ascii="Calibri" w:hAnsi="Calibri" w:cs="Calibri"/>
                <w:b w:val="0"/>
                <w:sz w:val="18"/>
                <w:szCs w:val="18"/>
              </w:rPr>
              <w:t xml:space="preserve">: </w:t>
            </w:r>
            <w:r w:rsidR="00B4485D" w:rsidRPr="00B4485D">
              <w:rPr>
                <w:rFonts w:ascii="Calibri" w:hAnsi="Calibri" w:cs="Calibri"/>
                <w:b w:val="0"/>
                <w:i w:val="0"/>
                <w:iCs w:val="0"/>
                <w:kern w:val="2"/>
                <w:sz w:val="18"/>
                <w:szCs w:val="18"/>
              </w:rPr>
              <w:t>Màster en Optometria i Ciències de la Visió</w:t>
            </w:r>
          </w:p>
        </w:tc>
      </w:tr>
      <w:tr w:rsidR="00D807B3" w:rsidRPr="00B3629F" w14:paraId="55A9366C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2ABDFD3F" w14:textId="553DAD4F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.3 Tipus de pràctiques</w:t>
            </w:r>
            <w:r w:rsidR="00D807B3" w:rsidRPr="00B3629F">
              <w:rPr>
                <w:rFonts w:ascii="Calibri" w:hAnsi="Calibri" w:cs="Calibri"/>
                <w:i/>
                <w:sz w:val="18"/>
                <w:szCs w:val="18"/>
              </w:rPr>
              <w:t xml:space="preserve">: </w:t>
            </w:r>
            <w:r w:rsidR="00D807B3" w:rsidRPr="00B3629F">
              <w:rPr>
                <w:rFonts w:ascii="Calibri" w:hAnsi="Calibri" w:cs="Calibri"/>
                <w:b/>
                <w:i/>
                <w:sz w:val="18"/>
                <w:szCs w:val="18"/>
              </w:rPr>
              <w:t>CURRICULARS</w:t>
            </w:r>
          </w:p>
        </w:tc>
      </w:tr>
      <w:tr w:rsidR="00D807B3" w:rsidRPr="00B3629F" w14:paraId="3E8B5FFA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5799B396" w14:textId="2A085AA5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>.4 Nombre de crèdits ECTS, només en el cas que siguin pràctiques curriculars</w:t>
            </w:r>
            <w:r w:rsidR="007616C9">
              <w:rPr>
                <w:rFonts w:ascii="Calibri" w:hAnsi="Calibri" w:cs="Calibri"/>
                <w:sz w:val="18"/>
                <w:szCs w:val="18"/>
              </w:rPr>
              <w:t xml:space="preserve"> (6-12)</w:t>
            </w:r>
            <w:r w:rsidR="00D807B3" w:rsidRPr="00B4485D">
              <w:rPr>
                <w:rFonts w:ascii="Calibri" w:hAnsi="Calibri" w:cs="Calibri"/>
                <w:sz w:val="18"/>
                <w:szCs w:val="18"/>
              </w:rPr>
              <w:t>: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807B3" w:rsidRPr="00B3629F" w14:paraId="5625A8D5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03EDD589" w14:textId="77777777" w:rsidR="00D807B3" w:rsidRPr="00B3629F" w:rsidRDefault="00D807B3" w:rsidP="00D807B3">
            <w:pPr>
              <w:pStyle w:val="Textosinformato"/>
              <w:numPr>
                <w:ilvl w:val="0"/>
                <w:numId w:val="13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3629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DADES DEL PROJECTE FORMATIU </w:t>
            </w:r>
            <w:r w:rsidRPr="00B3629F">
              <w:rPr>
                <w:rFonts w:ascii="Calibri" w:hAnsi="Calibri" w:cs="Calibri"/>
                <w:i/>
                <w:color w:val="FFFFFF"/>
                <w:sz w:val="18"/>
                <w:szCs w:val="18"/>
              </w:rPr>
              <w:t>( emplenar per la FOOT  i per l’entitat col·laboradora )</w:t>
            </w:r>
          </w:p>
        </w:tc>
      </w:tr>
      <w:tr w:rsidR="00D807B3" w:rsidRPr="00B3629F" w14:paraId="4E17E4A0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7DCAD8D4" w14:textId="00F492B7" w:rsidR="00D807B3" w:rsidRPr="00B3629F" w:rsidRDefault="00A46114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D807B3" w:rsidRPr="00B3629F">
              <w:rPr>
                <w:rFonts w:ascii="Calibri" w:hAnsi="Calibri" w:cs="Calibri"/>
                <w:sz w:val="18"/>
                <w:szCs w:val="18"/>
              </w:rPr>
              <w:t xml:space="preserve">.1 Tipus de projecte formatiu: </w:t>
            </w:r>
          </w:p>
          <w:p w14:paraId="69ED3AF8" w14:textId="74A9F185" w:rsidR="00D807B3" w:rsidRPr="00B3629F" w:rsidRDefault="00D807B3" w:rsidP="00D807B3">
            <w:pPr>
              <w:pStyle w:val="Textosinformato"/>
              <w:numPr>
                <w:ilvl w:val="0"/>
                <w:numId w:val="17"/>
              </w:num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3629F">
              <w:rPr>
                <w:rFonts w:ascii="Calibri" w:hAnsi="Calibri" w:cs="Calibri"/>
                <w:bCs/>
                <w:iCs/>
                <w:sz w:val="18"/>
                <w:szCs w:val="18"/>
              </w:rPr>
              <w:t>A: serveis d’oftalmologia de centres hospitalaris</w:t>
            </w:r>
            <w:r w:rsidR="007616C9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o clíni</w:t>
            </w:r>
            <w:r w:rsidR="002F7997">
              <w:rPr>
                <w:rFonts w:ascii="Calibri" w:hAnsi="Calibri" w:cs="Calibri"/>
                <w:bCs/>
                <w:iCs/>
                <w:sz w:val="18"/>
                <w:szCs w:val="18"/>
              </w:rPr>
              <w:t>cas</w:t>
            </w:r>
          </w:p>
          <w:p w14:paraId="4CFC22F8" w14:textId="77777777" w:rsidR="00D807B3" w:rsidRPr="00B3629F" w:rsidRDefault="00D807B3" w:rsidP="00D807B3">
            <w:pPr>
              <w:pStyle w:val="Textosinformato"/>
              <w:numPr>
                <w:ilvl w:val="0"/>
                <w:numId w:val="17"/>
              </w:num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3629F">
              <w:rPr>
                <w:rFonts w:ascii="Calibri" w:hAnsi="Calibri" w:cs="Calibri"/>
                <w:bCs/>
                <w:iCs/>
                <w:sz w:val="18"/>
                <w:szCs w:val="18"/>
              </w:rPr>
              <w:t>B: centres de contactologia especialitzada</w:t>
            </w:r>
          </w:p>
          <w:p w14:paraId="7FD66CFD" w14:textId="77777777" w:rsidR="00D807B3" w:rsidRPr="00B3629F" w:rsidRDefault="00D807B3" w:rsidP="00D807B3">
            <w:pPr>
              <w:pStyle w:val="Textosinformato"/>
              <w:numPr>
                <w:ilvl w:val="0"/>
                <w:numId w:val="17"/>
              </w:num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3629F">
              <w:rPr>
                <w:rFonts w:ascii="Calibri" w:hAnsi="Calibri" w:cs="Calibri"/>
                <w:bCs/>
                <w:iCs/>
                <w:sz w:val="18"/>
                <w:szCs w:val="18"/>
              </w:rPr>
              <w:t>C: centres de baixa visió</w:t>
            </w:r>
          </w:p>
          <w:p w14:paraId="60203180" w14:textId="77777777" w:rsidR="00D807B3" w:rsidRPr="00B3629F" w:rsidRDefault="00D807B3" w:rsidP="00D807B3">
            <w:pPr>
              <w:pStyle w:val="Textosinformato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</w:rPr>
            </w:pPr>
            <w:r w:rsidRPr="00B3629F">
              <w:rPr>
                <w:rFonts w:ascii="Calibri" w:hAnsi="Calibri" w:cs="Calibri"/>
                <w:bCs/>
                <w:iCs/>
                <w:sz w:val="18"/>
                <w:szCs w:val="18"/>
              </w:rPr>
              <w:t>D: centres de teràpia visual</w:t>
            </w:r>
          </w:p>
        </w:tc>
      </w:tr>
      <w:tr w:rsidR="00D807B3" w:rsidRPr="00B3629F" w14:paraId="7E11AAE0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05AAA1E6" w14:textId="48BAB633" w:rsidR="00D807B3" w:rsidRPr="00DB2A61" w:rsidRDefault="00DB2A61" w:rsidP="00E037E7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5.2 Horari</w:t>
            </w:r>
            <w:r w:rsidR="003C227F" w:rsidRPr="00DB2A61">
              <w:rPr>
                <w:rFonts w:ascii="Calibri" w:hAnsi="Calibri" w:cs="Calibri"/>
                <w:noProof w:val="0"/>
                <w:spacing w:val="-1"/>
                <w:sz w:val="18"/>
                <w:szCs w:val="18"/>
              </w:rPr>
              <w:t xml:space="preserve"> </w:t>
            </w:r>
            <w:r w:rsidR="003C227F" w:rsidRPr="00DB2A61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 xml:space="preserve">DADES DEL PROJECTE FORMATIU </w:t>
            </w:r>
            <w:r w:rsidR="003C227F" w:rsidRPr="00DB2A61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>( emplenar per la FOOT i per l’entitat col∙laboradora )</w:t>
            </w:r>
          </w:p>
        </w:tc>
      </w:tr>
      <w:tr w:rsidR="00DB2A61" w:rsidRPr="00B3629F" w14:paraId="6BDCCA36" w14:textId="77777777" w:rsidTr="001D0D2F">
        <w:trPr>
          <w:trHeight w:val="397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2B2" w14:textId="101BA423" w:rsidR="00DB2A61" w:rsidRDefault="00DB2A61" w:rsidP="00DB2A61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 w:rsidRPr="005B0BD1">
              <w:rPr>
                <w:rFonts w:ascii="Calibri" w:hAnsi="Calibri" w:cs="Calibri"/>
                <w:sz w:val="18"/>
                <w:szCs w:val="18"/>
              </w:rPr>
              <w:t>Nombre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total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d’hores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z w:val="18"/>
                <w:szCs w:val="18"/>
              </w:rPr>
              <w:t>de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pràctiques:</w:t>
            </w:r>
          </w:p>
        </w:tc>
      </w:tr>
      <w:tr w:rsidR="00DB2A61" w:rsidRPr="00B3629F" w14:paraId="3E647E61" w14:textId="77777777" w:rsidTr="001D0D2F">
        <w:trPr>
          <w:trHeight w:val="397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411A" w14:textId="04BADF78" w:rsidR="00DB2A61" w:rsidRDefault="00DB2A61" w:rsidP="00DB2A61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 w:rsidRPr="005B0BD1">
              <w:rPr>
                <w:rFonts w:ascii="Calibri" w:hAnsi="Calibri" w:cs="Calibri"/>
                <w:sz w:val="18"/>
                <w:szCs w:val="18"/>
              </w:rPr>
              <w:t>Nombre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d’hores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z w:val="18"/>
                <w:szCs w:val="18"/>
              </w:rPr>
              <w:t>per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dia:</w:t>
            </w:r>
          </w:p>
        </w:tc>
      </w:tr>
      <w:tr w:rsidR="00DB2A61" w:rsidRPr="00B3629F" w14:paraId="2B967111" w14:textId="77777777" w:rsidTr="001D0D2F">
        <w:trPr>
          <w:trHeight w:val="397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DB2F" w14:textId="7A4AB152" w:rsidR="00DB2A61" w:rsidRDefault="00552D2B" w:rsidP="00DB2A61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 w:rsidR="00C826BA">
              <w:rPr>
                <w:rFonts w:ascii="Calibri" w:hAnsi="Calibri" w:cs="Calibri"/>
                <w:spacing w:val="-1"/>
                <w:sz w:val="18"/>
                <w:szCs w:val="18"/>
              </w:rPr>
              <w:t>ies i franja horària</w:t>
            </w:r>
            <w:r w:rsidR="00DB2A61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(obligatori)</w:t>
            </w:r>
            <w:r w:rsidR="00DB2A61" w:rsidRPr="005B0BD1">
              <w:rPr>
                <w:rFonts w:ascii="Calibri" w:hAnsi="Calibri" w:cs="Calibri"/>
                <w:spacing w:val="-1"/>
                <w:sz w:val="18"/>
                <w:szCs w:val="18"/>
              </w:rPr>
              <w:t>:</w:t>
            </w:r>
          </w:p>
        </w:tc>
      </w:tr>
      <w:tr w:rsidR="00DB2A61" w:rsidRPr="00B3629F" w14:paraId="3F366777" w14:textId="77777777" w:rsidTr="001D0D2F">
        <w:trPr>
          <w:trHeight w:val="397"/>
          <w:jc w:val="center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4D7" w14:textId="7BFEEEF4" w:rsidR="00DB2A61" w:rsidRDefault="00DB2A61" w:rsidP="00E33807">
            <w:pPr>
              <w:pStyle w:val="TableParagraph"/>
              <w:kinsoku w:val="0"/>
              <w:overflowPunct w:val="0"/>
              <w:spacing w:before="88"/>
              <w:rPr>
                <w:rFonts w:ascii="Calibri" w:hAnsi="Calibri" w:cs="Calibri"/>
                <w:spacing w:val="-1"/>
                <w:sz w:val="18"/>
                <w:szCs w:val="18"/>
              </w:rPr>
            </w:pP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Adreça</w:t>
            </w:r>
            <w:r w:rsidRPr="005B0BD1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on l’estudiant</w:t>
            </w:r>
            <w:r w:rsidRPr="005B0BD1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>realitzarà</w:t>
            </w:r>
            <w:r w:rsidRPr="005B0BD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5B0BD1">
              <w:rPr>
                <w:rFonts w:ascii="Calibri" w:hAnsi="Calibri" w:cs="Calibri"/>
                <w:sz w:val="18"/>
                <w:szCs w:val="18"/>
              </w:rPr>
              <w:t>les</w:t>
            </w:r>
            <w:r w:rsidRPr="005B0BD1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pràctiques:</w:t>
            </w:r>
          </w:p>
          <w:p w14:paraId="7E21F767" w14:textId="77777777" w:rsidR="00E33807" w:rsidRPr="005B0BD1" w:rsidRDefault="00E33807" w:rsidP="00E33807">
            <w:pPr>
              <w:pStyle w:val="TableParagraph"/>
              <w:kinsoku w:val="0"/>
              <w:overflowPunct w:val="0"/>
              <w:spacing w:before="88"/>
              <w:rPr>
                <w:rFonts w:ascii="Calibri" w:hAnsi="Calibri" w:cs="Calibri"/>
                <w:spacing w:val="-1"/>
                <w:sz w:val="18"/>
                <w:szCs w:val="18"/>
              </w:rPr>
            </w:pPr>
          </w:p>
          <w:p w14:paraId="51AB99C1" w14:textId="77777777" w:rsidR="00DB2A61" w:rsidRDefault="00DB2A61" w:rsidP="00DB2A61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2A61" w:rsidRPr="006D1CE3" w14:paraId="3F2B1B00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06D547AB" w14:textId="77777777" w:rsidR="00DB2A61" w:rsidRPr="006D1CE3" w:rsidRDefault="00DB2A61" w:rsidP="00DB2A61">
            <w:pPr>
              <w:pStyle w:val="Textosinformato"/>
              <w:numPr>
                <w:ilvl w:val="0"/>
                <w:numId w:val="14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D1CE3">
              <w:rPr>
                <w:rFonts w:ascii="Calibri" w:hAnsi="Calibri" w:cs="Calibri"/>
                <w:color w:val="FFFFFF"/>
                <w:sz w:val="18"/>
                <w:szCs w:val="18"/>
              </w:rPr>
              <w:t>AVALUACIÓ</w:t>
            </w:r>
          </w:p>
        </w:tc>
      </w:tr>
      <w:tr w:rsidR="00DB2A61" w:rsidRPr="006D1CE3" w14:paraId="6839AD40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73B7AB75" w14:textId="340272C6" w:rsidR="00DB2A61" w:rsidRPr="002F7997" w:rsidRDefault="00DB2A61" w:rsidP="00DB2A61">
            <w:pPr>
              <w:pStyle w:val="Textosinformato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F7997">
              <w:rPr>
                <w:rFonts w:ascii="Calibri" w:hAnsi="Calibri" w:cs="Calibri"/>
                <w:sz w:val="18"/>
                <w:szCs w:val="18"/>
              </w:rPr>
              <w:t>Aquest projecte formatiu requereix que tant el tutor/a de l’entitat col·laboradora com l’estudiant omplin un informe final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B2A61" w:rsidRPr="006D1CE3" w14:paraId="455256C4" w14:textId="77777777" w:rsidTr="00E037E7">
        <w:trPr>
          <w:trHeight w:val="397"/>
          <w:jc w:val="center"/>
        </w:trPr>
        <w:tc>
          <w:tcPr>
            <w:tcW w:w="8863" w:type="dxa"/>
            <w:shd w:val="clear" w:color="auto" w:fill="595959"/>
            <w:vAlign w:val="center"/>
          </w:tcPr>
          <w:p w14:paraId="07B852EF" w14:textId="77777777" w:rsidR="00DB2A61" w:rsidRPr="006D1CE3" w:rsidRDefault="00DB2A61" w:rsidP="00DB2A61">
            <w:pPr>
              <w:pStyle w:val="Textosinformato"/>
              <w:numPr>
                <w:ilvl w:val="0"/>
                <w:numId w:val="14"/>
              </w:numPr>
              <w:ind w:left="357" w:hanging="357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6D1CE3">
              <w:rPr>
                <w:rFonts w:ascii="Calibri" w:hAnsi="Calibri" w:cs="Calibri"/>
                <w:color w:val="FFFFFF"/>
                <w:sz w:val="18"/>
                <w:szCs w:val="18"/>
              </w:rPr>
              <w:t>OBSERVACIONS</w:t>
            </w:r>
          </w:p>
        </w:tc>
      </w:tr>
      <w:tr w:rsidR="00DB2A61" w:rsidRPr="006D1CE3" w14:paraId="20CA9DFA" w14:textId="77777777" w:rsidTr="00E037E7">
        <w:trPr>
          <w:trHeight w:val="911"/>
          <w:jc w:val="center"/>
        </w:trPr>
        <w:tc>
          <w:tcPr>
            <w:tcW w:w="8863" w:type="dxa"/>
            <w:shd w:val="clear" w:color="auto" w:fill="auto"/>
            <w:vAlign w:val="center"/>
          </w:tcPr>
          <w:p w14:paraId="02D78309" w14:textId="77777777" w:rsidR="00DB2A61" w:rsidRPr="006D1CE3" w:rsidRDefault="00DB2A61" w:rsidP="00DB2A61">
            <w:pPr>
              <w:pStyle w:val="Textosinforma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D1CE3">
              <w:rPr>
                <w:rFonts w:ascii="Calibri" w:hAnsi="Calibri" w:cs="Calibri"/>
                <w:sz w:val="18"/>
                <w:szCs w:val="18"/>
              </w:rPr>
              <w:t>Aquest projecte formatiu està verificat i signat pels responsables de les pràctiques d’estudiants de cada part signatària del conveni de col·laboració. Els responsables de les pràctiques, a més dels continguts d’aquest projecte formatiu, podran afegir-ne d’altres previ acord d’ambdues parts. En cas que s’incloguin altres continguts, aquests s’hauran d’acompanyar en un full a part d’aquest projecte formatiu.</w:t>
            </w:r>
          </w:p>
        </w:tc>
      </w:tr>
    </w:tbl>
    <w:p w14:paraId="01CF9F07" w14:textId="77777777" w:rsidR="00D807B3" w:rsidRPr="006D1CE3" w:rsidRDefault="00D807B3" w:rsidP="00D807B3">
      <w:pPr>
        <w:spacing w:line="276" w:lineRule="auto"/>
        <w:ind w:left="360"/>
        <w:jc w:val="both"/>
        <w:rPr>
          <w:b/>
          <w:sz w:val="22"/>
        </w:rPr>
      </w:pPr>
    </w:p>
    <w:p w14:paraId="15148438" w14:textId="77777777" w:rsidR="00D807B3" w:rsidRPr="006D1CE3" w:rsidRDefault="00D807B3" w:rsidP="00D807B3">
      <w:pPr>
        <w:pStyle w:val="Textosinformato"/>
        <w:jc w:val="center"/>
        <w:rPr>
          <w:rFonts w:ascii="Calibri" w:hAnsi="Calibri" w:cs="Calibri"/>
          <w:sz w:val="18"/>
          <w:szCs w:val="18"/>
        </w:rPr>
      </w:pPr>
    </w:p>
    <w:p w14:paraId="4F21266C" w14:textId="77777777" w:rsidR="00D807B3" w:rsidRPr="006D1CE3" w:rsidRDefault="00D807B3" w:rsidP="00D807B3">
      <w:pPr>
        <w:pStyle w:val="Textosinformato"/>
        <w:jc w:val="center"/>
        <w:rPr>
          <w:rFonts w:ascii="Calibri" w:hAnsi="Calibri" w:cs="Calibri"/>
          <w:sz w:val="18"/>
          <w:szCs w:val="18"/>
        </w:rPr>
      </w:pPr>
    </w:p>
    <w:p w14:paraId="45CBD20E" w14:textId="77777777" w:rsidR="00D807B3" w:rsidRPr="006D1CE3" w:rsidRDefault="00D807B3" w:rsidP="00D807B3">
      <w:pPr>
        <w:pStyle w:val="Textosinformato"/>
        <w:jc w:val="center"/>
        <w:rPr>
          <w:rFonts w:ascii="Calibri" w:hAnsi="Calibri" w:cs="Calibri"/>
          <w:sz w:val="18"/>
          <w:szCs w:val="18"/>
        </w:rPr>
      </w:pPr>
    </w:p>
    <w:p w14:paraId="37462E3D" w14:textId="77777777" w:rsidR="00D807B3" w:rsidRPr="006D1CE3" w:rsidRDefault="00D807B3" w:rsidP="00D807B3">
      <w:pPr>
        <w:pStyle w:val="Textosinformato"/>
        <w:jc w:val="center"/>
        <w:rPr>
          <w:rFonts w:ascii="Calibri" w:hAnsi="Calibri" w:cs="Calibri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77"/>
        <w:gridCol w:w="2775"/>
        <w:gridCol w:w="2801"/>
      </w:tblGrid>
      <w:tr w:rsidR="00D807B3" w:rsidRPr="00D807B3" w14:paraId="2D696304" w14:textId="77777777" w:rsidTr="00E037E7">
        <w:trPr>
          <w:trHeight w:val="1757"/>
          <w:jc w:val="center"/>
        </w:trPr>
        <w:tc>
          <w:tcPr>
            <w:tcW w:w="2777" w:type="dxa"/>
            <w:shd w:val="clear" w:color="auto" w:fill="auto"/>
          </w:tcPr>
          <w:p w14:paraId="1A68BB1F" w14:textId="77777777" w:rsidR="00D807B3" w:rsidRPr="006D1CE3" w:rsidRDefault="00D807B3" w:rsidP="00DB2A61">
            <w:pPr>
              <w:pStyle w:val="Textosinforma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Tutor/a de </w:t>
            </w:r>
            <w:r w:rsidRPr="006D1CE3">
              <w:rPr>
                <w:rFonts w:ascii="Calibri" w:hAnsi="Calibri" w:cs="Calibri"/>
                <w:b/>
                <w:sz w:val="18"/>
                <w:szCs w:val="18"/>
              </w:rPr>
              <w:t xml:space="preserve"> la FOOT</w:t>
            </w:r>
          </w:p>
          <w:p w14:paraId="3EDF4963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70F2C7D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2A82DD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EB2EC1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A6D6D1D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FFEAEC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EE41D1A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3D3F39" w14:textId="77777777" w:rsidR="00D807B3" w:rsidRDefault="00D807B3" w:rsidP="00E77704">
            <w:pPr>
              <w:pStyle w:val="Textosinformato"/>
              <w:rPr>
                <w:rFonts w:ascii="Calibri" w:hAnsi="Calibri" w:cs="Calibri"/>
                <w:sz w:val="18"/>
                <w:szCs w:val="18"/>
              </w:rPr>
            </w:pPr>
            <w:r w:rsidRPr="006D1CE3">
              <w:rPr>
                <w:rFonts w:ascii="Calibri" w:hAnsi="Calibri" w:cs="Calibri"/>
                <w:sz w:val="18"/>
                <w:szCs w:val="18"/>
              </w:rPr>
              <w:t>(Nom i cognoms</w:t>
            </w:r>
            <w:r>
              <w:rPr>
                <w:rFonts w:ascii="Calibri" w:hAnsi="Calibri" w:cs="Calibri"/>
                <w:sz w:val="18"/>
                <w:szCs w:val="18"/>
              </w:rPr>
              <w:t>, signatura</w:t>
            </w:r>
            <w:r w:rsidRPr="006D1CE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8AF30D8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F19EB9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762CF4F" w14:textId="77777777" w:rsidR="00D807B3" w:rsidRPr="006D1CE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</w:tcPr>
          <w:p w14:paraId="54B7FB11" w14:textId="77777777" w:rsidR="00D807B3" w:rsidRDefault="00D807B3" w:rsidP="00DB2A61">
            <w:pPr>
              <w:pStyle w:val="Textosinformato"/>
              <w:rPr>
                <w:rFonts w:ascii="Calibri" w:hAnsi="Calibri" w:cs="Calibri"/>
                <w:b/>
                <w:sz w:val="18"/>
                <w:szCs w:val="18"/>
              </w:rPr>
            </w:pPr>
            <w:r w:rsidRPr="006D1CE3">
              <w:rPr>
                <w:rFonts w:ascii="Calibri" w:hAnsi="Calibri" w:cs="Calibri"/>
                <w:b/>
                <w:sz w:val="18"/>
                <w:szCs w:val="18"/>
              </w:rPr>
              <w:t>L’estudiant en pràctiques</w:t>
            </w:r>
          </w:p>
          <w:p w14:paraId="31278E33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86F7E5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E0DCF7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89C23B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ED0462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CE113A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C778794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992ABC" w14:textId="77777777" w:rsidR="00D807B3" w:rsidRPr="006D1CE3" w:rsidRDefault="00D807B3" w:rsidP="00E77704">
            <w:pPr>
              <w:pStyle w:val="Textosinformato"/>
              <w:rPr>
                <w:rFonts w:ascii="Calibri" w:hAnsi="Calibri" w:cs="Calibri"/>
                <w:b/>
                <w:sz w:val="18"/>
                <w:szCs w:val="18"/>
              </w:rPr>
            </w:pPr>
            <w:r w:rsidRPr="006D1CE3">
              <w:rPr>
                <w:rFonts w:ascii="Calibri" w:hAnsi="Calibri" w:cs="Calibri"/>
                <w:sz w:val="18"/>
                <w:szCs w:val="18"/>
              </w:rPr>
              <w:t>(Nom i cognoms</w:t>
            </w:r>
            <w:r>
              <w:rPr>
                <w:rFonts w:ascii="Calibri" w:hAnsi="Calibri" w:cs="Calibri"/>
                <w:sz w:val="18"/>
                <w:szCs w:val="18"/>
              </w:rPr>
              <w:t>, signatura</w:t>
            </w:r>
            <w:r w:rsidRPr="006D1CE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14:paraId="5F0937F3" w14:textId="77777777" w:rsidR="00D807B3" w:rsidRPr="006D1CE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D1CE3">
              <w:rPr>
                <w:rFonts w:ascii="Calibri" w:hAnsi="Calibri" w:cs="Calibri"/>
                <w:b/>
                <w:sz w:val="18"/>
                <w:szCs w:val="18"/>
              </w:rPr>
              <w:t>Tutor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/a</w:t>
            </w:r>
            <w:r w:rsidRPr="006D1CE3">
              <w:rPr>
                <w:rFonts w:ascii="Calibri" w:hAnsi="Calibri" w:cs="Calibri"/>
                <w:b/>
                <w:sz w:val="18"/>
                <w:szCs w:val="18"/>
              </w:rPr>
              <w:t xml:space="preserve"> de l’entitat col·laboradora</w:t>
            </w:r>
          </w:p>
          <w:p w14:paraId="7FB45451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413AEF9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2C5090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91B7071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B56781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650B282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0DCD567" w14:textId="77777777" w:rsidR="00D807B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F3C8C2" w14:textId="77777777" w:rsidR="00D807B3" w:rsidRPr="006D1CE3" w:rsidRDefault="00D807B3" w:rsidP="00E037E7">
            <w:pPr>
              <w:pStyle w:val="Textosinforma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D1CE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Nom i cognom,</w:t>
            </w:r>
            <w:r w:rsidRPr="006D1CE3">
              <w:rPr>
                <w:rFonts w:ascii="Calibri" w:hAnsi="Calibri" w:cs="Calibri"/>
                <w:sz w:val="18"/>
                <w:szCs w:val="18"/>
              </w:rPr>
              <w:t xml:space="preserve"> signatura i segell)</w:t>
            </w:r>
          </w:p>
        </w:tc>
      </w:tr>
    </w:tbl>
    <w:p w14:paraId="04AC1F99" w14:textId="6EC77837" w:rsidR="00823854" w:rsidRPr="00263C0C" w:rsidRDefault="00823854" w:rsidP="00607E5B">
      <w:pPr>
        <w:pStyle w:val="Textoindependiente"/>
        <w:kinsoku w:val="0"/>
        <w:overflowPunct w:val="0"/>
        <w:spacing w:before="68"/>
        <w:ind w:left="6" w:firstLine="0"/>
        <w:jc w:val="center"/>
        <w:rPr>
          <w:b/>
          <w:i/>
          <w:sz w:val="18"/>
          <w:szCs w:val="18"/>
        </w:rPr>
      </w:pPr>
    </w:p>
    <w:sectPr w:rsidR="00823854" w:rsidRPr="00263C0C" w:rsidSect="00607E5B">
      <w:headerReference w:type="default" r:id="rId10"/>
      <w:pgSz w:w="11910" w:h="16840"/>
      <w:pgMar w:top="920" w:right="1340" w:bottom="880" w:left="1480" w:header="725" w:footer="693" w:gutter="0"/>
      <w:cols w:space="720" w:equalWidth="0">
        <w:col w:w="90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A62A5" w14:textId="77777777" w:rsidR="008F5768" w:rsidRDefault="008F5768">
      <w:r>
        <w:separator/>
      </w:r>
    </w:p>
  </w:endnote>
  <w:endnote w:type="continuationSeparator" w:id="0">
    <w:p w14:paraId="718C01FE" w14:textId="77777777" w:rsidR="008F5768" w:rsidRDefault="008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DDD6B" w14:textId="77777777" w:rsidR="008D6C61" w:rsidRPr="00B7512F" w:rsidRDefault="008D6C61">
    <w:pPr>
      <w:pStyle w:val="Piedepgina"/>
      <w:jc w:val="right"/>
      <w:rPr>
        <w:rFonts w:ascii="Calibri" w:hAnsi="Calibri" w:cs="Calibri"/>
        <w:color w:val="808080"/>
        <w:sz w:val="20"/>
        <w:szCs w:val="20"/>
      </w:rPr>
    </w:pPr>
    <w:r w:rsidRPr="00B7512F">
      <w:rPr>
        <w:rFonts w:ascii="Calibri" w:hAnsi="Calibri" w:cs="Calibri"/>
        <w:color w:val="808080"/>
        <w:sz w:val="20"/>
        <w:szCs w:val="20"/>
      </w:rPr>
      <w:fldChar w:fldCharType="begin"/>
    </w:r>
    <w:r w:rsidRPr="00B7512F">
      <w:rPr>
        <w:rFonts w:ascii="Calibri" w:hAnsi="Calibri" w:cs="Calibri"/>
        <w:color w:val="808080"/>
        <w:sz w:val="20"/>
        <w:szCs w:val="20"/>
      </w:rPr>
      <w:instrText>PAGE   \* MERGEFORMAT</w:instrText>
    </w:r>
    <w:r w:rsidRPr="00B7512F">
      <w:rPr>
        <w:rFonts w:ascii="Calibri" w:hAnsi="Calibri" w:cs="Calibri"/>
        <w:color w:val="808080"/>
        <w:sz w:val="20"/>
        <w:szCs w:val="20"/>
      </w:rPr>
      <w:fldChar w:fldCharType="separate"/>
    </w:r>
    <w:r w:rsidR="00CA7F57">
      <w:rPr>
        <w:rFonts w:ascii="Calibri" w:hAnsi="Calibri" w:cs="Calibri"/>
        <w:color w:val="808080"/>
        <w:sz w:val="20"/>
        <w:szCs w:val="20"/>
      </w:rPr>
      <w:t>5</w:t>
    </w:r>
    <w:r w:rsidRPr="00B7512F">
      <w:rPr>
        <w:rFonts w:ascii="Calibri" w:hAnsi="Calibri" w:cs="Calibri"/>
        <w:color w:val="808080"/>
        <w:sz w:val="20"/>
        <w:szCs w:val="20"/>
      </w:rPr>
      <w:fldChar w:fldCharType="end"/>
    </w:r>
  </w:p>
  <w:p w14:paraId="49B440C4" w14:textId="77777777" w:rsidR="002E7EDD" w:rsidRDefault="002E7EDD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BD65D" w14:textId="77777777" w:rsidR="008F5768" w:rsidRDefault="008F5768">
      <w:r>
        <w:separator/>
      </w:r>
    </w:p>
  </w:footnote>
  <w:footnote w:type="continuationSeparator" w:id="0">
    <w:p w14:paraId="0FFCB3B3" w14:textId="77777777" w:rsidR="008F5768" w:rsidRDefault="008F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9F0B" w14:textId="017E28FA" w:rsidR="00B83521" w:rsidRDefault="006D2D87" w:rsidP="00E34C69">
    <w:pPr>
      <w:pStyle w:val="Textoindependiente"/>
      <w:kinsoku w:val="0"/>
      <w:overflowPunct w:val="0"/>
      <w:spacing w:line="14" w:lineRule="auto"/>
      <w:ind w:left="0" w:hanging="284"/>
      <w:rPr>
        <w:rFonts w:ascii="Times New Roman" w:hAnsi="Times New Roman" w:cs="Times New Roman"/>
        <w:sz w:val="20"/>
        <w:szCs w:val="20"/>
      </w:rPr>
    </w:pPr>
    <w:r>
      <w:rPr>
        <w:lang w:val="es-E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D886D5E" wp14:editId="61CFE73E">
              <wp:simplePos x="0" y="0"/>
              <wp:positionH relativeFrom="page">
                <wp:posOffset>3573780</wp:posOffset>
              </wp:positionH>
              <wp:positionV relativeFrom="page">
                <wp:posOffset>449580</wp:posOffset>
              </wp:positionV>
              <wp:extent cx="3101340" cy="121920"/>
              <wp:effectExtent l="0" t="0" r="3810" b="1143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34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9B148" w14:textId="617E2F57" w:rsidR="00B83521" w:rsidRPr="006D2D87" w:rsidRDefault="00B83521">
                          <w:pPr>
                            <w:pStyle w:val="Textoindependiente"/>
                            <w:kinsoku w:val="0"/>
                            <w:overflowPunct w:val="0"/>
                            <w:spacing w:line="203" w:lineRule="exact"/>
                            <w:ind w:left="20" w:firstLine="0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6D2D87"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>Projecte</w:t>
                          </w:r>
                          <w:r w:rsidRPr="006D2D87"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2D87"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>formatiu</w:t>
                          </w:r>
                          <w:r w:rsidRPr="006D2D87">
                            <w:rPr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2D87">
                            <w:rPr>
                              <w:color w:val="808080"/>
                              <w:sz w:val="16"/>
                              <w:szCs w:val="16"/>
                            </w:rPr>
                            <w:t>‐</w:t>
                          </w:r>
                          <w:r w:rsidRPr="006D2D87">
                            <w:rPr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D2D87">
                            <w:rPr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>Màster Universitari en Optometria i Ciències de la Visió</w:t>
                          </w:r>
                          <w:r w:rsidRPr="006D2D87"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2D87"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>Optometria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886D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81.4pt;margin-top:35.4pt;width:244.2pt;height:9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" o:allowincell="f" filled="f" stroked="f">
              <v:textbox inset="0,0,0,0">
                <w:txbxContent>
                  <w:p w14:paraId="3FF9B148" w14:textId="617E2F57" w:rsidR="00B83521" w:rsidRPr="006D2D87" w:rsidRDefault="00B83521">
                    <w:pPr>
                      <w:pStyle w:val="Textoindependiente"/>
                      <w:kinsoku w:val="0"/>
                      <w:overflowPunct w:val="0"/>
                      <w:spacing w:line="203" w:lineRule="exact"/>
                      <w:ind w:left="20" w:firstLine="0"/>
                      <w:rPr>
                        <w:color w:val="808080"/>
                        <w:sz w:val="16"/>
                        <w:szCs w:val="16"/>
                      </w:rPr>
                    </w:pPr>
                    <w:r w:rsidRPr="006D2D87">
                      <w:rPr>
                        <w:color w:val="808080"/>
                        <w:spacing w:val="-1"/>
                        <w:sz w:val="16"/>
                        <w:szCs w:val="16"/>
                      </w:rPr>
                      <w:t>Projecte</w:t>
                    </w:r>
                    <w:r w:rsidRPr="006D2D87"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6D2D87">
                      <w:rPr>
                        <w:color w:val="808080"/>
                        <w:spacing w:val="-1"/>
                        <w:sz w:val="16"/>
                        <w:szCs w:val="16"/>
                      </w:rPr>
                      <w:t>formatiu</w:t>
                    </w:r>
                    <w:r w:rsidRPr="006D2D87">
                      <w:rPr>
                        <w:color w:val="80808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6D2D87">
                      <w:rPr>
                        <w:color w:val="808080"/>
                        <w:sz w:val="16"/>
                        <w:szCs w:val="16"/>
                      </w:rPr>
                      <w:t>‐</w:t>
                    </w:r>
                    <w:r w:rsidRPr="006D2D87">
                      <w:rPr>
                        <w:color w:val="808080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6D2D87">
                      <w:rPr>
                        <w:color w:val="808080"/>
                        <w:spacing w:val="-2"/>
                        <w:sz w:val="16"/>
                        <w:szCs w:val="16"/>
                      </w:rPr>
                      <w:t>Màster Universitari en Optometria i Ciències de la Visió</w:t>
                    </w:r>
                    <w:r w:rsidRPr="006D2D87"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6D2D87">
                      <w:rPr>
                        <w:color w:val="808080"/>
                        <w:spacing w:val="-1"/>
                        <w:sz w:val="16"/>
                        <w:szCs w:val="16"/>
                      </w:rPr>
                      <w:t>Optometria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3D1C">
      <w:rPr>
        <w:lang w:val="es-E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9077109" wp14:editId="4C12BA11">
              <wp:simplePos x="0" y="0"/>
              <wp:positionH relativeFrom="page">
                <wp:posOffset>721360</wp:posOffset>
              </wp:positionH>
              <wp:positionV relativeFrom="page">
                <wp:posOffset>460375</wp:posOffset>
              </wp:positionV>
              <wp:extent cx="2774315" cy="1397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3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291CA" w14:textId="77777777" w:rsidR="00B83521" w:rsidRPr="0025674B" w:rsidRDefault="00B83521">
                          <w:pPr>
                            <w:pStyle w:val="Textoindependiente"/>
                            <w:kinsoku w:val="0"/>
                            <w:overflowPunct w:val="0"/>
                            <w:spacing w:line="203" w:lineRule="exact"/>
                            <w:ind w:left="20" w:firstLine="0"/>
                            <w:rPr>
                              <w:color w:val="808080"/>
                              <w:sz w:val="20"/>
                              <w:szCs w:val="20"/>
                            </w:rPr>
                          </w:pPr>
                          <w:r w:rsidRPr="0025674B">
                            <w:rPr>
                              <w:color w:val="808080"/>
                              <w:spacing w:val="-1"/>
                              <w:sz w:val="20"/>
                              <w:szCs w:val="20"/>
                            </w:rPr>
                            <w:t>Facultat</w:t>
                          </w:r>
                          <w:r w:rsidRPr="0025674B">
                            <w:rPr>
                              <w:color w:val="80808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674B">
                            <w:rPr>
                              <w:color w:val="808080"/>
                              <w:sz w:val="20"/>
                              <w:szCs w:val="20"/>
                            </w:rPr>
                            <w:t>d’Òptica</w:t>
                          </w:r>
                          <w:r w:rsidRPr="0025674B">
                            <w:rPr>
                              <w:color w:val="80808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674B">
                            <w:rPr>
                              <w:color w:val="808080"/>
                              <w:sz w:val="20"/>
                              <w:szCs w:val="20"/>
                            </w:rPr>
                            <w:t>i</w:t>
                          </w:r>
                          <w:r w:rsidRPr="0025674B">
                            <w:rPr>
                              <w:color w:val="80808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674B">
                            <w:rPr>
                              <w:color w:val="808080"/>
                              <w:spacing w:val="-1"/>
                              <w:sz w:val="20"/>
                              <w:szCs w:val="20"/>
                            </w:rPr>
                            <w:t>Optometria</w:t>
                          </w:r>
                          <w:r w:rsidRPr="0025674B">
                            <w:rPr>
                              <w:color w:val="80808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674B">
                            <w:rPr>
                              <w:color w:val="808080"/>
                              <w:sz w:val="20"/>
                              <w:szCs w:val="20"/>
                            </w:rPr>
                            <w:t>de</w:t>
                          </w:r>
                          <w:r w:rsidRPr="0025674B">
                            <w:rPr>
                              <w:color w:val="80808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674B">
                            <w:rPr>
                              <w:color w:val="808080"/>
                              <w:sz w:val="20"/>
                              <w:szCs w:val="20"/>
                            </w:rPr>
                            <w:t>Terrassa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077109" id="Text Box 13" o:spid="_x0000_s1027" type="#_x0000_t202" style="position:absolute;margin-left:56.8pt;margin-top:36.25pt;width:218.4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Qj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" o:allowincell="f" filled="f" stroked="f">
              <v:textbox inset="0,0,0,0">
                <w:txbxContent>
                  <w:p w14:paraId="1A8291CA" w14:textId="77777777" w:rsidR="00B83521" w:rsidRPr="0025674B" w:rsidRDefault="00B83521">
                    <w:pPr>
                      <w:pStyle w:val="Textoindependiente"/>
                      <w:kinsoku w:val="0"/>
                      <w:overflowPunct w:val="0"/>
                      <w:spacing w:line="203" w:lineRule="exact"/>
                      <w:ind w:left="20" w:firstLine="0"/>
                      <w:rPr>
                        <w:color w:val="808080"/>
                        <w:sz w:val="20"/>
                        <w:szCs w:val="20"/>
                      </w:rPr>
                    </w:pPr>
                    <w:r w:rsidRPr="0025674B">
                      <w:rPr>
                        <w:color w:val="808080"/>
                        <w:spacing w:val="-1"/>
                        <w:sz w:val="20"/>
                        <w:szCs w:val="20"/>
                      </w:rPr>
                      <w:t>Facultat</w:t>
                    </w:r>
                    <w:r w:rsidRPr="0025674B">
                      <w:rPr>
                        <w:color w:val="80808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25674B">
                      <w:rPr>
                        <w:color w:val="808080"/>
                        <w:sz w:val="20"/>
                        <w:szCs w:val="20"/>
                      </w:rPr>
                      <w:t>d’Òptica</w:t>
                    </w:r>
                    <w:r w:rsidRPr="0025674B">
                      <w:rPr>
                        <w:color w:val="80808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25674B">
                      <w:rPr>
                        <w:color w:val="808080"/>
                        <w:sz w:val="20"/>
                        <w:szCs w:val="20"/>
                      </w:rPr>
                      <w:t>i</w:t>
                    </w:r>
                    <w:r w:rsidRPr="0025674B">
                      <w:rPr>
                        <w:color w:val="80808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25674B">
                      <w:rPr>
                        <w:color w:val="808080"/>
                        <w:spacing w:val="-1"/>
                        <w:sz w:val="20"/>
                        <w:szCs w:val="20"/>
                      </w:rPr>
                      <w:t>Optometria</w:t>
                    </w:r>
                    <w:r w:rsidRPr="0025674B">
                      <w:rPr>
                        <w:color w:val="80808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25674B">
                      <w:rPr>
                        <w:color w:val="808080"/>
                        <w:sz w:val="20"/>
                        <w:szCs w:val="20"/>
                      </w:rPr>
                      <w:t>de</w:t>
                    </w:r>
                    <w:r w:rsidRPr="0025674B">
                      <w:rPr>
                        <w:color w:val="80808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25674B">
                      <w:rPr>
                        <w:color w:val="808080"/>
                        <w:sz w:val="20"/>
                        <w:szCs w:val="20"/>
                      </w:rPr>
                      <w:t>Terrassa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529" w:hanging="348"/>
      </w:pPr>
      <w:rPr>
        <w:rFonts w:ascii="Symbol" w:hAnsi="Symbol"/>
        <w:b w:val="0"/>
        <w:color w:val="365F91"/>
        <w:sz w:val="18"/>
      </w:rPr>
    </w:lvl>
    <w:lvl w:ilvl="1">
      <w:numFmt w:val="bullet"/>
      <w:lvlText w:val="•"/>
      <w:lvlJc w:val="left"/>
      <w:pPr>
        <w:ind w:left="2263" w:hanging="348"/>
      </w:pPr>
    </w:lvl>
    <w:lvl w:ilvl="2">
      <w:numFmt w:val="bullet"/>
      <w:lvlText w:val="•"/>
      <w:lvlJc w:val="left"/>
      <w:pPr>
        <w:ind w:left="2996" w:hanging="348"/>
      </w:pPr>
    </w:lvl>
    <w:lvl w:ilvl="3">
      <w:numFmt w:val="bullet"/>
      <w:lvlText w:val="•"/>
      <w:lvlJc w:val="left"/>
      <w:pPr>
        <w:ind w:left="3730" w:hanging="348"/>
      </w:pPr>
    </w:lvl>
    <w:lvl w:ilvl="4">
      <w:numFmt w:val="bullet"/>
      <w:lvlText w:val="•"/>
      <w:lvlJc w:val="left"/>
      <w:pPr>
        <w:ind w:left="4463" w:hanging="348"/>
      </w:pPr>
    </w:lvl>
    <w:lvl w:ilvl="5">
      <w:numFmt w:val="bullet"/>
      <w:lvlText w:val="•"/>
      <w:lvlJc w:val="left"/>
      <w:pPr>
        <w:ind w:left="5197" w:hanging="348"/>
      </w:pPr>
    </w:lvl>
    <w:lvl w:ilvl="6">
      <w:numFmt w:val="bullet"/>
      <w:lvlText w:val="•"/>
      <w:lvlJc w:val="left"/>
      <w:pPr>
        <w:ind w:left="5930" w:hanging="348"/>
      </w:pPr>
    </w:lvl>
    <w:lvl w:ilvl="7">
      <w:numFmt w:val="bullet"/>
      <w:lvlText w:val="•"/>
      <w:lvlJc w:val="left"/>
      <w:pPr>
        <w:ind w:left="6663" w:hanging="348"/>
      </w:pPr>
    </w:lvl>
    <w:lvl w:ilvl="8">
      <w:numFmt w:val="bullet"/>
      <w:lvlText w:val="•"/>
      <w:lvlJc w:val="left"/>
      <w:pPr>
        <w:ind w:left="7397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1166" w:hanging="360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166" w:hanging="360"/>
      </w:pPr>
    </w:lvl>
    <w:lvl w:ilvl="3">
      <w:numFmt w:val="bullet"/>
      <w:lvlText w:val="•"/>
      <w:lvlJc w:val="left"/>
      <w:pPr>
        <w:ind w:left="2128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052" w:hanging="360"/>
      </w:pPr>
    </w:lvl>
    <w:lvl w:ilvl="6">
      <w:numFmt w:val="bullet"/>
      <w:lvlText w:val="•"/>
      <w:lvlJc w:val="left"/>
      <w:pPr>
        <w:ind w:left="5015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93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"/>
      <w:lvlJc w:val="left"/>
      <w:pPr>
        <w:ind w:left="822" w:hanging="348"/>
      </w:pPr>
      <w:rPr>
        <w:rFonts w:ascii="Symbol" w:hAnsi="Symbol"/>
        <w:b/>
        <w:w w:val="240"/>
        <w:sz w:val="18"/>
      </w:rPr>
    </w:lvl>
    <w:lvl w:ilvl="1">
      <w:numFmt w:val="bullet"/>
      <w:lvlText w:val="•"/>
      <w:lvlJc w:val="left"/>
      <w:pPr>
        <w:ind w:left="1600" w:hanging="348"/>
      </w:pPr>
    </w:lvl>
    <w:lvl w:ilvl="2">
      <w:numFmt w:val="bullet"/>
      <w:lvlText w:val="•"/>
      <w:lvlJc w:val="left"/>
      <w:pPr>
        <w:ind w:left="2378" w:hanging="348"/>
      </w:pPr>
    </w:lvl>
    <w:lvl w:ilvl="3">
      <w:numFmt w:val="bullet"/>
      <w:lvlText w:val="•"/>
      <w:lvlJc w:val="left"/>
      <w:pPr>
        <w:ind w:left="3156" w:hanging="348"/>
      </w:pPr>
    </w:lvl>
    <w:lvl w:ilvl="4">
      <w:numFmt w:val="bullet"/>
      <w:lvlText w:val="•"/>
      <w:lvlJc w:val="left"/>
      <w:pPr>
        <w:ind w:left="3934" w:hanging="348"/>
      </w:pPr>
    </w:lvl>
    <w:lvl w:ilvl="5">
      <w:numFmt w:val="bullet"/>
      <w:lvlText w:val="•"/>
      <w:lvlJc w:val="left"/>
      <w:pPr>
        <w:ind w:left="4712" w:hanging="348"/>
      </w:pPr>
    </w:lvl>
    <w:lvl w:ilvl="6">
      <w:numFmt w:val="bullet"/>
      <w:lvlText w:val="•"/>
      <w:lvlJc w:val="left"/>
      <w:pPr>
        <w:ind w:left="5490" w:hanging="348"/>
      </w:pPr>
    </w:lvl>
    <w:lvl w:ilvl="7">
      <w:numFmt w:val="bullet"/>
      <w:lvlText w:val="•"/>
      <w:lvlJc w:val="left"/>
      <w:pPr>
        <w:ind w:left="6268" w:hanging="348"/>
      </w:pPr>
    </w:lvl>
    <w:lvl w:ilvl="8">
      <w:numFmt w:val="bullet"/>
      <w:lvlText w:val="•"/>
      <w:lvlJc w:val="left"/>
      <w:pPr>
        <w:ind w:left="7047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"/>
      <w:lvlJc w:val="left"/>
      <w:pPr>
        <w:ind w:left="822" w:hanging="348"/>
      </w:pPr>
      <w:rPr>
        <w:rFonts w:ascii="Symbol" w:hAnsi="Symbol"/>
        <w:b/>
        <w:w w:val="240"/>
        <w:sz w:val="18"/>
      </w:rPr>
    </w:lvl>
    <w:lvl w:ilvl="1">
      <w:numFmt w:val="bullet"/>
      <w:lvlText w:val="•"/>
      <w:lvlJc w:val="left"/>
      <w:pPr>
        <w:ind w:left="1597" w:hanging="348"/>
      </w:pPr>
    </w:lvl>
    <w:lvl w:ilvl="2">
      <w:numFmt w:val="bullet"/>
      <w:lvlText w:val="•"/>
      <w:lvlJc w:val="left"/>
      <w:pPr>
        <w:ind w:left="2372" w:hanging="348"/>
      </w:pPr>
    </w:lvl>
    <w:lvl w:ilvl="3">
      <w:numFmt w:val="bullet"/>
      <w:lvlText w:val="•"/>
      <w:lvlJc w:val="left"/>
      <w:pPr>
        <w:ind w:left="3147" w:hanging="348"/>
      </w:pPr>
    </w:lvl>
    <w:lvl w:ilvl="4">
      <w:numFmt w:val="bullet"/>
      <w:lvlText w:val="•"/>
      <w:lvlJc w:val="left"/>
      <w:pPr>
        <w:ind w:left="3922" w:hanging="348"/>
      </w:pPr>
    </w:lvl>
    <w:lvl w:ilvl="5">
      <w:numFmt w:val="bullet"/>
      <w:lvlText w:val="•"/>
      <w:lvlJc w:val="left"/>
      <w:pPr>
        <w:ind w:left="4697" w:hanging="348"/>
      </w:pPr>
    </w:lvl>
    <w:lvl w:ilvl="6">
      <w:numFmt w:val="bullet"/>
      <w:lvlText w:val="•"/>
      <w:lvlJc w:val="left"/>
      <w:pPr>
        <w:ind w:left="5472" w:hanging="348"/>
      </w:pPr>
    </w:lvl>
    <w:lvl w:ilvl="7">
      <w:numFmt w:val="bullet"/>
      <w:lvlText w:val="•"/>
      <w:lvlJc w:val="left"/>
      <w:pPr>
        <w:ind w:left="6247" w:hanging="348"/>
      </w:pPr>
    </w:lvl>
    <w:lvl w:ilvl="8">
      <w:numFmt w:val="bullet"/>
      <w:lvlText w:val="•"/>
      <w:lvlJc w:val="left"/>
      <w:pPr>
        <w:ind w:left="7023" w:hanging="348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1317" w:hanging="360"/>
      </w:pPr>
      <w:rPr>
        <w:rFonts w:ascii="Calibri" w:hAnsi="Calibri" w:cs="Calibri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2225" w:hanging="360"/>
      </w:pPr>
    </w:lvl>
    <w:lvl w:ilvl="2">
      <w:numFmt w:val="bullet"/>
      <w:lvlText w:val="•"/>
      <w:lvlJc w:val="left"/>
      <w:pPr>
        <w:ind w:left="3134" w:hanging="360"/>
      </w:pPr>
    </w:lvl>
    <w:lvl w:ilvl="3">
      <w:numFmt w:val="bullet"/>
      <w:lvlText w:val="•"/>
      <w:lvlJc w:val="left"/>
      <w:pPr>
        <w:ind w:left="4043" w:hanging="360"/>
      </w:pPr>
    </w:lvl>
    <w:lvl w:ilvl="4">
      <w:numFmt w:val="bullet"/>
      <w:lvlText w:val="•"/>
      <w:lvlJc w:val="left"/>
      <w:pPr>
        <w:ind w:left="4952" w:hanging="360"/>
      </w:pPr>
    </w:lvl>
    <w:lvl w:ilvl="5">
      <w:numFmt w:val="bullet"/>
      <w:lvlText w:val="•"/>
      <w:lvlJc w:val="left"/>
      <w:pPr>
        <w:ind w:left="5860" w:hanging="360"/>
      </w:pPr>
    </w:lvl>
    <w:lvl w:ilvl="6">
      <w:numFmt w:val="bullet"/>
      <w:lvlText w:val="•"/>
      <w:lvlJc w:val="left"/>
      <w:pPr>
        <w:ind w:left="6769" w:hanging="360"/>
      </w:pPr>
    </w:lvl>
    <w:lvl w:ilvl="7">
      <w:numFmt w:val="bullet"/>
      <w:lvlText w:val="•"/>
      <w:lvlJc w:val="left"/>
      <w:pPr>
        <w:ind w:left="7678" w:hanging="360"/>
      </w:pPr>
    </w:lvl>
    <w:lvl w:ilvl="8">
      <w:numFmt w:val="bullet"/>
      <w:lvlText w:val="•"/>
      <w:lvlJc w:val="left"/>
      <w:pPr>
        <w:ind w:left="8586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61" w:hanging="360"/>
      </w:pPr>
      <w:rPr>
        <w:rFonts w:ascii="Calibri" w:hAnsi="Calibri" w:cs="Calibri"/>
        <w:b/>
        <w:bCs/>
        <w:w w:val="99"/>
        <w:sz w:val="22"/>
        <w:szCs w:val="22"/>
      </w:rPr>
    </w:lvl>
    <w:lvl w:ilvl="1">
      <w:numFmt w:val="bullet"/>
      <w:lvlText w:val=""/>
      <w:lvlJc w:val="left"/>
      <w:pPr>
        <w:ind w:left="821" w:hanging="348"/>
      </w:pPr>
      <w:rPr>
        <w:rFonts w:ascii="Symbol" w:hAnsi="Symbol"/>
        <w:b w:val="0"/>
        <w:sz w:val="18"/>
      </w:rPr>
    </w:lvl>
    <w:lvl w:ilvl="2">
      <w:numFmt w:val="bullet"/>
      <w:lvlText w:val="•"/>
      <w:lvlJc w:val="left"/>
      <w:pPr>
        <w:ind w:left="821" w:hanging="348"/>
      </w:pPr>
    </w:lvl>
    <w:lvl w:ilvl="3">
      <w:numFmt w:val="bullet"/>
      <w:lvlText w:val="•"/>
      <w:lvlJc w:val="left"/>
      <w:pPr>
        <w:ind w:left="1169" w:hanging="348"/>
      </w:pPr>
    </w:lvl>
    <w:lvl w:ilvl="4">
      <w:numFmt w:val="bullet"/>
      <w:lvlText w:val="•"/>
      <w:lvlJc w:val="left"/>
      <w:pPr>
        <w:ind w:left="2268" w:hanging="348"/>
      </w:pPr>
    </w:lvl>
    <w:lvl w:ilvl="5">
      <w:numFmt w:val="bullet"/>
      <w:lvlText w:val="•"/>
      <w:lvlJc w:val="left"/>
      <w:pPr>
        <w:ind w:left="3368" w:hanging="348"/>
      </w:pPr>
    </w:lvl>
    <w:lvl w:ilvl="6">
      <w:numFmt w:val="bullet"/>
      <w:lvlText w:val="•"/>
      <w:lvlJc w:val="left"/>
      <w:pPr>
        <w:ind w:left="4467" w:hanging="348"/>
      </w:pPr>
    </w:lvl>
    <w:lvl w:ilvl="7">
      <w:numFmt w:val="bullet"/>
      <w:lvlText w:val="•"/>
      <w:lvlJc w:val="left"/>
      <w:pPr>
        <w:ind w:left="5566" w:hanging="348"/>
      </w:pPr>
    </w:lvl>
    <w:lvl w:ilvl="8">
      <w:numFmt w:val="bullet"/>
      <w:lvlText w:val="•"/>
      <w:lvlJc w:val="left"/>
      <w:pPr>
        <w:ind w:left="6665" w:hanging="3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809" w:hanging="348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1">
      <w:numFmt w:val="bullet"/>
      <w:lvlText w:val=""/>
      <w:lvlJc w:val="left"/>
      <w:pPr>
        <w:ind w:left="1169" w:hanging="360"/>
      </w:pPr>
      <w:rPr>
        <w:rFonts w:ascii="Symbol" w:hAnsi="Symbol"/>
        <w:b w:val="0"/>
        <w:sz w:val="18"/>
      </w:rPr>
    </w:lvl>
    <w:lvl w:ilvl="2">
      <w:numFmt w:val="bullet"/>
      <w:lvlText w:val="•"/>
      <w:lvlJc w:val="left"/>
      <w:pPr>
        <w:ind w:left="1181" w:hanging="360"/>
      </w:pPr>
    </w:lvl>
    <w:lvl w:ilvl="3">
      <w:numFmt w:val="bullet"/>
      <w:lvlText w:val="•"/>
      <w:lvlJc w:val="left"/>
      <w:pPr>
        <w:ind w:left="2141" w:hanging="360"/>
      </w:pPr>
    </w:lvl>
    <w:lvl w:ilvl="4">
      <w:numFmt w:val="bullet"/>
      <w:lvlText w:val="•"/>
      <w:lvlJc w:val="left"/>
      <w:pPr>
        <w:ind w:left="3102" w:hanging="360"/>
      </w:pPr>
    </w:lvl>
    <w:lvl w:ilvl="5">
      <w:numFmt w:val="bullet"/>
      <w:lvlText w:val="•"/>
      <w:lvlJc w:val="left"/>
      <w:pPr>
        <w:ind w:left="4062" w:hanging="360"/>
      </w:pPr>
    </w:lvl>
    <w:lvl w:ilvl="6">
      <w:numFmt w:val="bullet"/>
      <w:lvlText w:val="•"/>
      <w:lvlJc w:val="left"/>
      <w:pPr>
        <w:ind w:left="5023" w:hanging="360"/>
      </w:pPr>
    </w:lvl>
    <w:lvl w:ilvl="7">
      <w:numFmt w:val="bullet"/>
      <w:lvlText w:val="•"/>
      <w:lvlJc w:val="left"/>
      <w:pPr>
        <w:ind w:left="5983" w:hanging="360"/>
      </w:pPr>
    </w:lvl>
    <w:lvl w:ilvl="8">
      <w:numFmt w:val="bullet"/>
      <w:lvlText w:val="•"/>
      <w:lvlJc w:val="left"/>
      <w:pPr>
        <w:ind w:left="6943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41" w:hanging="220"/>
      </w:pPr>
      <w:rPr>
        <w:rFonts w:ascii="Calibri" w:hAnsi="Calibri" w:cs="Calibri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49" w:hanging="328"/>
      </w:pPr>
      <w:rPr>
        <w:rFonts w:ascii="Calibri" w:hAnsi="Calibri" w:cs="Calibri"/>
        <w:b w:val="0"/>
        <w:bCs w:val="0"/>
        <w:i/>
        <w:iCs/>
        <w:w w:val="99"/>
        <w:sz w:val="22"/>
        <w:szCs w:val="22"/>
      </w:rPr>
    </w:lvl>
    <w:lvl w:ilvl="2">
      <w:numFmt w:val="bullet"/>
      <w:lvlText w:val="•"/>
      <w:lvlJc w:val="left"/>
      <w:pPr>
        <w:ind w:left="1493" w:hanging="328"/>
      </w:pPr>
    </w:lvl>
    <w:lvl w:ilvl="3">
      <w:numFmt w:val="bullet"/>
      <w:lvlText w:val="•"/>
      <w:lvlJc w:val="left"/>
      <w:pPr>
        <w:ind w:left="2436" w:hanging="328"/>
      </w:pPr>
    </w:lvl>
    <w:lvl w:ilvl="4">
      <w:numFmt w:val="bullet"/>
      <w:lvlText w:val="•"/>
      <w:lvlJc w:val="left"/>
      <w:pPr>
        <w:ind w:left="3380" w:hanging="328"/>
      </w:pPr>
    </w:lvl>
    <w:lvl w:ilvl="5">
      <w:numFmt w:val="bullet"/>
      <w:lvlText w:val="•"/>
      <w:lvlJc w:val="left"/>
      <w:pPr>
        <w:ind w:left="4324" w:hanging="328"/>
      </w:pPr>
    </w:lvl>
    <w:lvl w:ilvl="6">
      <w:numFmt w:val="bullet"/>
      <w:lvlText w:val="•"/>
      <w:lvlJc w:val="left"/>
      <w:pPr>
        <w:ind w:left="5268" w:hanging="328"/>
      </w:pPr>
    </w:lvl>
    <w:lvl w:ilvl="7">
      <w:numFmt w:val="bullet"/>
      <w:lvlText w:val="•"/>
      <w:lvlJc w:val="left"/>
      <w:pPr>
        <w:ind w:left="6212" w:hanging="328"/>
      </w:pPr>
    </w:lvl>
    <w:lvl w:ilvl="8">
      <w:numFmt w:val="bullet"/>
      <w:lvlText w:val="•"/>
      <w:lvlJc w:val="left"/>
      <w:pPr>
        <w:ind w:left="7156" w:hanging="328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"/>
      <w:lvlJc w:val="left"/>
      <w:pPr>
        <w:ind w:left="386" w:hanging="285"/>
      </w:pPr>
      <w:rPr>
        <w:rFonts w:ascii="Wingdings" w:hAnsi="Wingdings"/>
        <w:b w:val="0"/>
        <w:w w:val="99"/>
        <w:sz w:val="22"/>
      </w:rPr>
    </w:lvl>
    <w:lvl w:ilvl="1">
      <w:numFmt w:val="bullet"/>
      <w:lvlText w:val="•"/>
      <w:lvlJc w:val="left"/>
      <w:pPr>
        <w:ind w:left="1247" w:hanging="285"/>
      </w:pPr>
    </w:lvl>
    <w:lvl w:ilvl="2">
      <w:numFmt w:val="bullet"/>
      <w:lvlText w:val="•"/>
      <w:lvlJc w:val="left"/>
      <w:pPr>
        <w:ind w:left="2109" w:hanging="285"/>
      </w:pPr>
    </w:lvl>
    <w:lvl w:ilvl="3">
      <w:numFmt w:val="bullet"/>
      <w:lvlText w:val="•"/>
      <w:lvlJc w:val="left"/>
      <w:pPr>
        <w:ind w:left="2971" w:hanging="285"/>
      </w:pPr>
    </w:lvl>
    <w:lvl w:ilvl="4">
      <w:numFmt w:val="bullet"/>
      <w:lvlText w:val="•"/>
      <w:lvlJc w:val="left"/>
      <w:pPr>
        <w:ind w:left="3833" w:hanging="285"/>
      </w:pPr>
    </w:lvl>
    <w:lvl w:ilvl="5">
      <w:numFmt w:val="bullet"/>
      <w:lvlText w:val="•"/>
      <w:lvlJc w:val="left"/>
      <w:pPr>
        <w:ind w:left="4695" w:hanging="285"/>
      </w:pPr>
    </w:lvl>
    <w:lvl w:ilvl="6">
      <w:numFmt w:val="bullet"/>
      <w:lvlText w:val="•"/>
      <w:lvlJc w:val="left"/>
      <w:pPr>
        <w:ind w:left="5557" w:hanging="285"/>
      </w:pPr>
    </w:lvl>
    <w:lvl w:ilvl="7">
      <w:numFmt w:val="bullet"/>
      <w:lvlText w:val="•"/>
      <w:lvlJc w:val="left"/>
      <w:pPr>
        <w:ind w:left="6418" w:hanging="285"/>
      </w:pPr>
    </w:lvl>
    <w:lvl w:ilvl="8">
      <w:numFmt w:val="bullet"/>
      <w:lvlText w:val="•"/>
      <w:lvlJc w:val="left"/>
      <w:pPr>
        <w:ind w:left="7280" w:hanging="285"/>
      </w:pPr>
    </w:lvl>
  </w:abstractNum>
  <w:abstractNum w:abstractNumId="9" w15:restartNumberingAfterBreak="0">
    <w:nsid w:val="0B64246D"/>
    <w:multiLevelType w:val="hybridMultilevel"/>
    <w:tmpl w:val="310A98F4"/>
    <w:lvl w:ilvl="0" w:tplc="43FEC71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B0539"/>
    <w:multiLevelType w:val="hybridMultilevel"/>
    <w:tmpl w:val="FFFAB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05B4"/>
    <w:multiLevelType w:val="hybridMultilevel"/>
    <w:tmpl w:val="DA928BE6"/>
    <w:lvl w:ilvl="0" w:tplc="A04280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6CE1F28"/>
    <w:multiLevelType w:val="multilevel"/>
    <w:tmpl w:val="67886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E1C4CDA"/>
    <w:multiLevelType w:val="hybridMultilevel"/>
    <w:tmpl w:val="93A0F72A"/>
    <w:lvl w:ilvl="0" w:tplc="8D0C978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170A"/>
    <w:multiLevelType w:val="hybridMultilevel"/>
    <w:tmpl w:val="503687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943DD"/>
    <w:multiLevelType w:val="hybridMultilevel"/>
    <w:tmpl w:val="7BCA5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83EF2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0700C"/>
    <w:multiLevelType w:val="multilevel"/>
    <w:tmpl w:val="6994CA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4"/>
  </w:num>
  <w:num w:numId="13">
    <w:abstractNumId w:val="12"/>
  </w:num>
  <w:num w:numId="14">
    <w:abstractNumId w:val="16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MDU1NrMwMjEyMTRV0lEKTi0uzszPAykwqQUAAXMJFCwAAAA="/>
  </w:docVars>
  <w:rsids>
    <w:rsidRoot w:val="00A03044"/>
    <w:rsid w:val="00046881"/>
    <w:rsid w:val="00076012"/>
    <w:rsid w:val="000C2309"/>
    <w:rsid w:val="0012425E"/>
    <w:rsid w:val="001336A3"/>
    <w:rsid w:val="001416C1"/>
    <w:rsid w:val="00143583"/>
    <w:rsid w:val="001713D6"/>
    <w:rsid w:val="00184B09"/>
    <w:rsid w:val="001A0963"/>
    <w:rsid w:val="001A76F5"/>
    <w:rsid w:val="001F7634"/>
    <w:rsid w:val="00221837"/>
    <w:rsid w:val="0022516E"/>
    <w:rsid w:val="00252838"/>
    <w:rsid w:val="0025674B"/>
    <w:rsid w:val="00257EC0"/>
    <w:rsid w:val="00263C0C"/>
    <w:rsid w:val="00265413"/>
    <w:rsid w:val="002858E3"/>
    <w:rsid w:val="002A4413"/>
    <w:rsid w:val="002B3D1C"/>
    <w:rsid w:val="002B4EF0"/>
    <w:rsid w:val="002C47A5"/>
    <w:rsid w:val="002E7EDD"/>
    <w:rsid w:val="002F7997"/>
    <w:rsid w:val="00335711"/>
    <w:rsid w:val="0034382A"/>
    <w:rsid w:val="00361ED4"/>
    <w:rsid w:val="00371A1F"/>
    <w:rsid w:val="003722E1"/>
    <w:rsid w:val="003820AD"/>
    <w:rsid w:val="003C227F"/>
    <w:rsid w:val="003E5107"/>
    <w:rsid w:val="0040448E"/>
    <w:rsid w:val="00412D65"/>
    <w:rsid w:val="00414548"/>
    <w:rsid w:val="00441BED"/>
    <w:rsid w:val="004673DF"/>
    <w:rsid w:val="00475E6C"/>
    <w:rsid w:val="004842C6"/>
    <w:rsid w:val="00497784"/>
    <w:rsid w:val="004D3288"/>
    <w:rsid w:val="004E34B8"/>
    <w:rsid w:val="00505554"/>
    <w:rsid w:val="00532BC6"/>
    <w:rsid w:val="00552D2B"/>
    <w:rsid w:val="00581A65"/>
    <w:rsid w:val="0059465B"/>
    <w:rsid w:val="00595C4D"/>
    <w:rsid w:val="005976CB"/>
    <w:rsid w:val="005B0BD1"/>
    <w:rsid w:val="00607E5B"/>
    <w:rsid w:val="00614437"/>
    <w:rsid w:val="006665D1"/>
    <w:rsid w:val="00672F6D"/>
    <w:rsid w:val="00675505"/>
    <w:rsid w:val="006D1CE3"/>
    <w:rsid w:val="006D2D87"/>
    <w:rsid w:val="006E2C52"/>
    <w:rsid w:val="006E440C"/>
    <w:rsid w:val="007616C9"/>
    <w:rsid w:val="0077153F"/>
    <w:rsid w:val="00795C1F"/>
    <w:rsid w:val="007A0589"/>
    <w:rsid w:val="007A1D2D"/>
    <w:rsid w:val="007D2E6B"/>
    <w:rsid w:val="007D5CCF"/>
    <w:rsid w:val="007D78BE"/>
    <w:rsid w:val="00823854"/>
    <w:rsid w:val="008350AA"/>
    <w:rsid w:val="0086673B"/>
    <w:rsid w:val="008D6C61"/>
    <w:rsid w:val="008F5768"/>
    <w:rsid w:val="00924454"/>
    <w:rsid w:val="00925013"/>
    <w:rsid w:val="00925335"/>
    <w:rsid w:val="00940703"/>
    <w:rsid w:val="009577FD"/>
    <w:rsid w:val="00960FED"/>
    <w:rsid w:val="009D485D"/>
    <w:rsid w:val="009E48F7"/>
    <w:rsid w:val="009F45FD"/>
    <w:rsid w:val="00A03044"/>
    <w:rsid w:val="00A45EC2"/>
    <w:rsid w:val="00A46114"/>
    <w:rsid w:val="00A94C0B"/>
    <w:rsid w:val="00A96ED0"/>
    <w:rsid w:val="00B06FBB"/>
    <w:rsid w:val="00B132B7"/>
    <w:rsid w:val="00B23260"/>
    <w:rsid w:val="00B3629F"/>
    <w:rsid w:val="00B42761"/>
    <w:rsid w:val="00B4485D"/>
    <w:rsid w:val="00B44B88"/>
    <w:rsid w:val="00B7512F"/>
    <w:rsid w:val="00B83521"/>
    <w:rsid w:val="00B90D8F"/>
    <w:rsid w:val="00BE7F88"/>
    <w:rsid w:val="00BF2AD6"/>
    <w:rsid w:val="00BF2F43"/>
    <w:rsid w:val="00C058A3"/>
    <w:rsid w:val="00C26B99"/>
    <w:rsid w:val="00C30D57"/>
    <w:rsid w:val="00C32CE2"/>
    <w:rsid w:val="00C35EA3"/>
    <w:rsid w:val="00C701FD"/>
    <w:rsid w:val="00C7575B"/>
    <w:rsid w:val="00C826BA"/>
    <w:rsid w:val="00C82F41"/>
    <w:rsid w:val="00CA7F57"/>
    <w:rsid w:val="00CE3F03"/>
    <w:rsid w:val="00D807B3"/>
    <w:rsid w:val="00DB2A61"/>
    <w:rsid w:val="00DC1EDC"/>
    <w:rsid w:val="00DE4390"/>
    <w:rsid w:val="00DF490B"/>
    <w:rsid w:val="00E33807"/>
    <w:rsid w:val="00E34C69"/>
    <w:rsid w:val="00E61BC5"/>
    <w:rsid w:val="00E67C0F"/>
    <w:rsid w:val="00E77704"/>
    <w:rsid w:val="00E9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C0E2F0"/>
  <w14:defaultImageDpi w14:val="96"/>
  <w15:docId w15:val="{022B099E-A442-469E-AC98-E291A4A9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noProof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58"/>
      <w:ind w:left="881"/>
      <w:outlineLvl w:val="0"/>
    </w:pPr>
    <w:rPr>
      <w:rFonts w:ascii="Calibri" w:hAnsi="Calibri" w:cs="Calibr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0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3"/>
      <w:outlineLvl w:val="2"/>
    </w:pPr>
    <w:rPr>
      <w:rFonts w:ascii="Cambria" w:hAnsi="Cambria" w:cs="Cambria"/>
      <w:b/>
      <w:bCs/>
      <w:i/>
      <w:iCs/>
      <w:sz w:val="25"/>
      <w:szCs w:val="25"/>
    </w:rPr>
  </w:style>
  <w:style w:type="paragraph" w:styleId="Ttulo4">
    <w:name w:val="heading 4"/>
    <w:basedOn w:val="Normal"/>
    <w:next w:val="Normal"/>
    <w:link w:val="Ttulo4Car"/>
    <w:uiPriority w:val="1"/>
    <w:qFormat/>
    <w:pPr>
      <w:ind w:left="101"/>
      <w:outlineLvl w:val="3"/>
    </w:pPr>
    <w:rPr>
      <w:rFonts w:ascii="Cambria" w:hAnsi="Cambria" w:cs="Cambria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1"/>
    <w:qFormat/>
    <w:pPr>
      <w:ind w:left="101"/>
      <w:outlineLvl w:val="4"/>
    </w:pPr>
    <w:rPr>
      <w:rFonts w:ascii="Calibri" w:hAnsi="Calibri" w:cs="Calibri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1"/>
    <w:qFormat/>
    <w:pPr>
      <w:ind w:left="809"/>
      <w:outlineLvl w:val="5"/>
    </w:pPr>
    <w:rPr>
      <w:rFonts w:ascii="Cambria" w:hAnsi="Cambria" w:cs="Cambria"/>
      <w:b/>
      <w:bCs/>
      <w:i/>
      <w:i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locked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517" w:hanging="360"/>
    </w:pPr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sinformato">
    <w:name w:val="Plain Text"/>
    <w:basedOn w:val="Normal"/>
    <w:link w:val="TextosinformatoCar"/>
    <w:uiPriority w:val="99"/>
    <w:rsid w:val="00A0304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A03044"/>
    <w:rPr>
      <w:rFonts w:ascii="Courier New" w:hAnsi="Courier New" w:cs="Times New Roman"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8D6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C61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6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C61"/>
    <w:rPr>
      <w:rFonts w:ascii="Times New Roman" w:hAnsi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E7F88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E7F88"/>
    <w:rPr>
      <w:rFonts w:ascii="Consolas" w:hAnsi="Consolas"/>
      <w:lang w:val="es-ES" w:eastAsia="es-ES"/>
    </w:rPr>
  </w:style>
  <w:style w:type="character" w:customStyle="1" w:styleId="hps">
    <w:name w:val="hps"/>
    <w:basedOn w:val="Fuentedeprrafopredeter"/>
    <w:rsid w:val="00D807B3"/>
  </w:style>
  <w:style w:type="character" w:styleId="Refdecomentario">
    <w:name w:val="annotation reference"/>
    <w:basedOn w:val="Fuentedeprrafopredeter"/>
    <w:uiPriority w:val="99"/>
    <w:semiHidden/>
    <w:unhideWhenUsed/>
    <w:rsid w:val="00B42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7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761"/>
    <w:rPr>
      <w:rFonts w:ascii="Times New Roman" w:hAnsi="Times New Roman"/>
      <w:noProof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7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2761"/>
    <w:rPr>
      <w:rFonts w:ascii="Times New Roman" w:hAnsi="Times New Roman"/>
      <w:b/>
      <w:bCs/>
      <w:noProof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7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761"/>
    <w:rPr>
      <w:rFonts w:ascii="Segoe UI" w:hAnsi="Segoe UI" w:cs="Segoe UI"/>
      <w:noProof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9B48-6331-47DF-A80E-9FCDB886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8272</Characters>
  <Application>Microsoft Office Word</Application>
  <DocSecurity>4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Microsoft Word - 12·11·27_Projecte_formatiu_GOO_definitiu català.doc</vt:lpstr>
      <vt:lpstr>Microsoft Word - 12·11·27_Projecte_formatiu_GOO_definitiu català.doc</vt:lpstr>
    </vt:vector>
  </TitlesOfParts>
  <Company/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- 12·11·27_Projecte_formatiu_GOO_definitiu català.doc</dc:title>
  <dc:subject/>
  <dc:creator>olga.sanchez-fernand</dc:creator>
  <cp:keywords/>
  <dc:description/>
  <cp:lastModifiedBy>EUOOT - OLGA SANCHEZ</cp:lastModifiedBy>
  <cp:revision>2</cp:revision>
  <dcterms:created xsi:type="dcterms:W3CDTF">2021-03-01T09:39:00Z</dcterms:created>
  <dcterms:modified xsi:type="dcterms:W3CDTF">2021-03-01T09:39:00Z</dcterms:modified>
</cp:coreProperties>
</file>